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A9" w:rsidRPr="00014C02" w:rsidRDefault="00E851A9" w:rsidP="00F344C7">
      <w:pPr>
        <w:shd w:val="clear" w:color="auto" w:fill="FFFFFF"/>
        <w:jc w:val="center"/>
        <w:rPr>
          <w:b/>
          <w:bCs/>
          <w:spacing w:val="2"/>
          <w:sz w:val="24"/>
          <w:szCs w:val="24"/>
          <w:u w:val="single"/>
        </w:rPr>
      </w:pPr>
    </w:p>
    <w:p w:rsidR="00F344C7" w:rsidRPr="00F95730" w:rsidRDefault="00EA69E0" w:rsidP="00F344C7">
      <w:pPr>
        <w:shd w:val="clear" w:color="auto" w:fill="FFFFFF"/>
        <w:jc w:val="center"/>
        <w:rPr>
          <w:b/>
          <w:bCs/>
          <w:spacing w:val="2"/>
          <w:sz w:val="28"/>
          <w:szCs w:val="28"/>
          <w:u w:val="single"/>
          <w:lang w:val="el-GR"/>
        </w:rPr>
      </w:pPr>
      <w:r w:rsidRPr="00F95730">
        <w:rPr>
          <w:b/>
          <w:bCs/>
          <w:spacing w:val="2"/>
          <w:sz w:val="28"/>
          <w:szCs w:val="28"/>
          <w:u w:val="single"/>
          <w:lang w:val="el-GR"/>
        </w:rPr>
        <w:t>Σχέδιο</w:t>
      </w:r>
      <w:r w:rsidR="0098409C" w:rsidRPr="00F95730">
        <w:rPr>
          <w:b/>
          <w:bCs/>
          <w:spacing w:val="2"/>
          <w:sz w:val="28"/>
          <w:szCs w:val="28"/>
          <w:u w:val="single"/>
          <w:lang w:val="el-GR"/>
        </w:rPr>
        <w:t xml:space="preserve"> ε</w:t>
      </w:r>
      <w:r w:rsidRPr="00F95730">
        <w:rPr>
          <w:b/>
          <w:bCs/>
          <w:spacing w:val="2"/>
          <w:sz w:val="28"/>
          <w:szCs w:val="28"/>
          <w:u w:val="single"/>
          <w:lang w:val="el-GR"/>
        </w:rPr>
        <w:t>πιχορήγησης</w:t>
      </w:r>
      <w:r w:rsidR="0098409C" w:rsidRPr="00F95730">
        <w:rPr>
          <w:b/>
          <w:bCs/>
          <w:spacing w:val="2"/>
          <w:sz w:val="28"/>
          <w:szCs w:val="28"/>
          <w:u w:val="single"/>
          <w:lang w:val="el-GR"/>
        </w:rPr>
        <w:t xml:space="preserve"> επισκέψιμων </w:t>
      </w:r>
      <w:r w:rsidR="00936265" w:rsidRPr="00F95730">
        <w:rPr>
          <w:b/>
          <w:bCs/>
          <w:spacing w:val="2"/>
          <w:sz w:val="28"/>
          <w:szCs w:val="28"/>
          <w:u w:val="single"/>
          <w:lang w:val="el-GR"/>
        </w:rPr>
        <w:t>εργαστηρί</w:t>
      </w:r>
      <w:r w:rsidR="0062763C" w:rsidRPr="00F95730">
        <w:rPr>
          <w:b/>
          <w:bCs/>
          <w:spacing w:val="2"/>
          <w:sz w:val="28"/>
          <w:szCs w:val="28"/>
          <w:u w:val="single"/>
          <w:lang w:val="el-GR"/>
        </w:rPr>
        <w:t>ων</w:t>
      </w:r>
      <w:r w:rsidR="0098409C" w:rsidRPr="00F95730">
        <w:rPr>
          <w:b/>
          <w:bCs/>
          <w:spacing w:val="2"/>
          <w:sz w:val="28"/>
          <w:szCs w:val="28"/>
          <w:u w:val="single"/>
          <w:lang w:val="el-GR"/>
        </w:rPr>
        <w:t xml:space="preserve"> </w:t>
      </w:r>
    </w:p>
    <w:p w:rsidR="00F344C7" w:rsidRPr="00F95730" w:rsidRDefault="0062763C" w:rsidP="00F344C7">
      <w:pPr>
        <w:shd w:val="clear" w:color="auto" w:fill="FFFFFF"/>
        <w:jc w:val="center"/>
        <w:rPr>
          <w:b/>
          <w:bCs/>
          <w:spacing w:val="2"/>
          <w:sz w:val="28"/>
          <w:szCs w:val="28"/>
          <w:u w:val="single"/>
          <w:lang w:val="el-GR"/>
        </w:rPr>
      </w:pPr>
      <w:r w:rsidRPr="00F95730">
        <w:rPr>
          <w:b/>
          <w:bCs/>
          <w:spacing w:val="2"/>
          <w:sz w:val="28"/>
          <w:szCs w:val="28"/>
          <w:u w:val="single"/>
          <w:lang w:val="el-GR"/>
        </w:rPr>
        <w:t>χειροτεχνίας</w:t>
      </w:r>
      <w:r w:rsidR="0098409C" w:rsidRPr="00F95730">
        <w:rPr>
          <w:b/>
          <w:bCs/>
          <w:spacing w:val="2"/>
          <w:sz w:val="28"/>
          <w:szCs w:val="28"/>
          <w:u w:val="single"/>
          <w:lang w:val="el-GR"/>
        </w:rPr>
        <w:t xml:space="preserve"> και</w:t>
      </w:r>
      <w:r w:rsidR="00F344C7" w:rsidRPr="00F95730">
        <w:rPr>
          <w:b/>
          <w:bCs/>
          <w:spacing w:val="2"/>
          <w:sz w:val="28"/>
          <w:szCs w:val="28"/>
          <w:u w:val="single"/>
          <w:lang w:val="el-GR"/>
        </w:rPr>
        <w:t xml:space="preserve"> </w:t>
      </w:r>
      <w:proofErr w:type="spellStart"/>
      <w:r w:rsidR="00347004" w:rsidRPr="00F95730">
        <w:rPr>
          <w:b/>
          <w:bCs/>
          <w:spacing w:val="2"/>
          <w:sz w:val="28"/>
          <w:szCs w:val="28"/>
          <w:u w:val="single"/>
          <w:lang w:val="el-GR"/>
        </w:rPr>
        <w:t>οινογαστρονομίας</w:t>
      </w:r>
      <w:proofErr w:type="spellEnd"/>
      <w:r w:rsidR="00F95730" w:rsidRPr="00F95730">
        <w:rPr>
          <w:b/>
          <w:bCs/>
          <w:spacing w:val="2"/>
          <w:sz w:val="28"/>
          <w:szCs w:val="28"/>
          <w:u w:val="single"/>
          <w:lang w:val="el-GR"/>
        </w:rPr>
        <w:t xml:space="preserve"> για το 2023</w:t>
      </w:r>
    </w:p>
    <w:p w:rsidR="00D95764" w:rsidRPr="00F95730" w:rsidRDefault="00EA69E0" w:rsidP="00F344C7">
      <w:pPr>
        <w:shd w:val="clear" w:color="auto" w:fill="FFFFFF"/>
        <w:jc w:val="center"/>
        <w:rPr>
          <w:b/>
          <w:bCs/>
          <w:spacing w:val="4"/>
          <w:sz w:val="28"/>
          <w:szCs w:val="28"/>
          <w:u w:val="single"/>
          <w:lang w:val="el-GR"/>
        </w:rPr>
      </w:pPr>
      <w:r w:rsidRPr="00F95730">
        <w:rPr>
          <w:b/>
          <w:bCs/>
          <w:spacing w:val="2"/>
          <w:sz w:val="28"/>
          <w:szCs w:val="28"/>
          <w:u w:val="single"/>
          <w:lang w:val="el-GR"/>
        </w:rPr>
        <w:t xml:space="preserve">μέσω </w:t>
      </w:r>
      <w:r w:rsidR="00AD5166" w:rsidRPr="00F95730">
        <w:rPr>
          <w:b/>
          <w:bCs/>
          <w:spacing w:val="2"/>
          <w:sz w:val="28"/>
          <w:szCs w:val="28"/>
          <w:u w:val="single"/>
          <w:lang w:val="el-GR"/>
        </w:rPr>
        <w:t xml:space="preserve">του </w:t>
      </w:r>
      <w:r w:rsidRPr="00F95730">
        <w:rPr>
          <w:b/>
          <w:bCs/>
          <w:spacing w:val="4"/>
          <w:sz w:val="28"/>
          <w:szCs w:val="28"/>
          <w:u w:val="single"/>
          <w:lang w:val="el-GR"/>
        </w:rPr>
        <w:t>Προγράμματος</w:t>
      </w:r>
      <w:r w:rsidR="005D444A" w:rsidRPr="00F95730">
        <w:rPr>
          <w:b/>
          <w:bCs/>
          <w:spacing w:val="2"/>
          <w:sz w:val="28"/>
          <w:szCs w:val="28"/>
          <w:u w:val="single"/>
          <w:lang w:val="el-GR"/>
        </w:rPr>
        <w:t xml:space="preserve"> </w:t>
      </w:r>
      <w:r w:rsidRPr="00F95730">
        <w:rPr>
          <w:b/>
          <w:bCs/>
          <w:spacing w:val="4"/>
          <w:sz w:val="28"/>
          <w:szCs w:val="28"/>
          <w:u w:val="single"/>
          <w:lang w:val="el-GR"/>
        </w:rPr>
        <w:t>Ενίσχυσης Ήσσονος Σημασίας (</w:t>
      </w:r>
      <w:r w:rsidRPr="00F95730">
        <w:rPr>
          <w:b/>
          <w:bCs/>
          <w:spacing w:val="4"/>
          <w:sz w:val="28"/>
          <w:szCs w:val="28"/>
          <w:u w:val="single"/>
        </w:rPr>
        <w:t>de</w:t>
      </w:r>
      <w:r w:rsidRPr="00F95730">
        <w:rPr>
          <w:b/>
          <w:bCs/>
          <w:spacing w:val="4"/>
          <w:sz w:val="28"/>
          <w:szCs w:val="28"/>
          <w:u w:val="single"/>
          <w:lang w:val="el-GR"/>
        </w:rPr>
        <w:t xml:space="preserve"> </w:t>
      </w:r>
      <w:proofErr w:type="spellStart"/>
      <w:r w:rsidRPr="00F95730">
        <w:rPr>
          <w:b/>
          <w:bCs/>
          <w:spacing w:val="4"/>
          <w:sz w:val="28"/>
          <w:szCs w:val="28"/>
          <w:u w:val="single"/>
        </w:rPr>
        <w:t>minimis</w:t>
      </w:r>
      <w:proofErr w:type="spellEnd"/>
      <w:r w:rsidRPr="00F95730">
        <w:rPr>
          <w:b/>
          <w:bCs/>
          <w:spacing w:val="4"/>
          <w:sz w:val="28"/>
          <w:szCs w:val="28"/>
          <w:u w:val="single"/>
          <w:lang w:val="el-GR"/>
        </w:rPr>
        <w:t>)</w:t>
      </w:r>
    </w:p>
    <w:p w:rsidR="00347004" w:rsidRPr="00014C02" w:rsidRDefault="00347004" w:rsidP="00E70020">
      <w:pPr>
        <w:shd w:val="clear" w:color="auto" w:fill="FFFFFF"/>
        <w:ind w:left="869" w:hanging="610"/>
        <w:jc w:val="center"/>
        <w:rPr>
          <w:b/>
          <w:bCs/>
          <w:spacing w:val="2"/>
          <w:sz w:val="24"/>
          <w:szCs w:val="24"/>
          <w:u w:val="single"/>
          <w:lang w:val="el-GR"/>
        </w:rPr>
      </w:pPr>
    </w:p>
    <w:p w:rsidR="00EB6F10" w:rsidRPr="00014C02" w:rsidRDefault="00EB6F10" w:rsidP="00EB6F10">
      <w:pPr>
        <w:shd w:val="clear" w:color="auto" w:fill="FFFFFF"/>
        <w:tabs>
          <w:tab w:val="left" w:pos="426"/>
        </w:tabs>
        <w:spacing w:before="120"/>
        <w:jc w:val="both"/>
        <w:rPr>
          <w:b/>
          <w:sz w:val="24"/>
          <w:szCs w:val="24"/>
          <w:lang w:val="el-GR"/>
        </w:rPr>
      </w:pPr>
      <w:r w:rsidRPr="00014C02">
        <w:rPr>
          <w:b/>
          <w:sz w:val="24"/>
          <w:szCs w:val="24"/>
          <w:lang w:val="el-GR"/>
        </w:rPr>
        <w:t>Α.</w:t>
      </w:r>
      <w:r w:rsidRPr="00014C02">
        <w:rPr>
          <w:b/>
          <w:sz w:val="24"/>
          <w:szCs w:val="24"/>
          <w:lang w:val="el-GR"/>
        </w:rPr>
        <w:tab/>
        <w:t>ΓΕΝΙΚΑ</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Το Υφυπουργείο Τουρισμού στα πλαίσια των προσπαθειών που καταβάλλει για την τουριστική ανάπτυξη της υπαίθρου, των ορεινών και ακριτικών περιοχών επιχορηγ</w:t>
      </w:r>
      <w:r w:rsidR="003574F3">
        <w:rPr>
          <w:sz w:val="24"/>
          <w:szCs w:val="24"/>
          <w:lang w:val="el-GR"/>
        </w:rPr>
        <w:t>εί μέσω του παρόντος Σχεδίου</w:t>
      </w:r>
      <w:r w:rsidRPr="00014C02">
        <w:rPr>
          <w:sz w:val="24"/>
          <w:szCs w:val="24"/>
          <w:lang w:val="el-GR"/>
        </w:rPr>
        <w:t xml:space="preserve"> την πραγματοποίηση επισκέψιμων εργαστηρίων στον τομέα της χειροτεχνίας και της </w:t>
      </w:r>
      <w:proofErr w:type="spellStart"/>
      <w:r w:rsidRPr="00014C02">
        <w:rPr>
          <w:sz w:val="24"/>
          <w:szCs w:val="24"/>
          <w:lang w:val="el-GR"/>
        </w:rPr>
        <w:t>οινογαστρονομίας</w:t>
      </w:r>
      <w:proofErr w:type="spellEnd"/>
      <w:r w:rsidRPr="00014C02">
        <w:rPr>
          <w:sz w:val="24"/>
          <w:szCs w:val="24"/>
          <w:lang w:val="el-GR"/>
        </w:rPr>
        <w:t xml:space="preserve">. </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(de </w:t>
      </w:r>
      <w:proofErr w:type="spellStart"/>
      <w:r w:rsidRPr="00014C02">
        <w:rPr>
          <w:sz w:val="24"/>
          <w:szCs w:val="24"/>
          <w:lang w:val="el-GR"/>
        </w:rPr>
        <w:t>minimis</w:t>
      </w:r>
      <w:proofErr w:type="spellEnd"/>
      <w:r w:rsidRPr="00014C02">
        <w:rPr>
          <w:sz w:val="24"/>
          <w:szCs w:val="24"/>
          <w:lang w:val="el-GR"/>
        </w:rPr>
        <w:t>).</w:t>
      </w:r>
    </w:p>
    <w:p w:rsidR="00EB6F10" w:rsidRDefault="00EB6F10" w:rsidP="00EB6F10">
      <w:pPr>
        <w:shd w:val="clear" w:color="auto" w:fill="FFFFFF"/>
        <w:tabs>
          <w:tab w:val="left" w:pos="426"/>
        </w:tabs>
        <w:spacing w:before="120"/>
        <w:jc w:val="both"/>
        <w:rPr>
          <w:sz w:val="24"/>
          <w:szCs w:val="24"/>
          <w:lang w:val="el-GR"/>
        </w:rPr>
      </w:pPr>
      <w:r w:rsidRPr="00014C02">
        <w:rPr>
          <w:sz w:val="24"/>
          <w:szCs w:val="24"/>
          <w:lang w:val="el-GR"/>
        </w:rPr>
        <w:t>«Ενισχύσεις Ήσσονος Σημασίας» σημαίνει χαμηλού ύψους ενισχύσεις που θεωρείται πως δεν επηρεάζουν το εμπόριο μεταξύ κρατών μελών ή/και δεν στρεβλώνουν ούτε απειλούν να στρεβλώσουν τον ανταγωνισμό στο εσωτερικό της Ευρωπαϊκής Ένωσης. Το ανώτατο όριο για το σύνολο των ενισχύσεων ήσσονος σημασίας που χορηγούνται από όλες τις Αρμόδιες Αρχές δεν μπορεί να υπερβαίνει το ποσό των 200.000 ευρώ ανά τρία οικονομικά έτη.</w:t>
      </w:r>
    </w:p>
    <w:p w:rsidR="00566D11" w:rsidRPr="00494CBB" w:rsidRDefault="00566D11" w:rsidP="00EB6F10">
      <w:pPr>
        <w:shd w:val="clear" w:color="auto" w:fill="FFFFFF"/>
        <w:tabs>
          <w:tab w:val="left" w:pos="426"/>
        </w:tabs>
        <w:spacing w:before="120"/>
        <w:jc w:val="both"/>
        <w:rPr>
          <w:b/>
          <w:sz w:val="24"/>
          <w:szCs w:val="24"/>
          <w:lang w:val="el-GR"/>
        </w:rPr>
      </w:pPr>
      <w:r w:rsidRPr="00494CBB">
        <w:rPr>
          <w:b/>
          <w:sz w:val="24"/>
          <w:szCs w:val="24"/>
          <w:lang w:val="el-GR"/>
        </w:rPr>
        <w:t xml:space="preserve">Το Σχέδιο δημοσιεύεται υπό την αίρεση έγκρισης του Υπουργείου Οικονομικών, του Υπουργικού Συμβουλίου και του ετήσιου κρατικού προϋπολογισμού του Υφυπουργείου για το 2023. Ως εκ τούτου, </w:t>
      </w:r>
      <w:r w:rsidR="00E7028A" w:rsidRPr="00494CBB">
        <w:rPr>
          <w:b/>
          <w:sz w:val="24"/>
          <w:szCs w:val="24"/>
          <w:lang w:val="el-GR"/>
        </w:rPr>
        <w:t>ε</w:t>
      </w:r>
      <w:r w:rsidRPr="00494CBB">
        <w:rPr>
          <w:b/>
          <w:sz w:val="24"/>
          <w:szCs w:val="24"/>
          <w:lang w:val="el-GR"/>
        </w:rPr>
        <w:t>γκρ</w:t>
      </w:r>
      <w:r w:rsidR="00E7028A" w:rsidRPr="00494CBB">
        <w:rPr>
          <w:b/>
          <w:sz w:val="24"/>
          <w:szCs w:val="24"/>
          <w:lang w:val="el-GR"/>
        </w:rPr>
        <w:t>ί</w:t>
      </w:r>
      <w:r w:rsidRPr="00494CBB">
        <w:rPr>
          <w:b/>
          <w:sz w:val="24"/>
          <w:szCs w:val="24"/>
          <w:lang w:val="el-GR"/>
        </w:rPr>
        <w:t>σ</w:t>
      </w:r>
      <w:r w:rsidR="00E7028A" w:rsidRPr="00494CBB">
        <w:rPr>
          <w:b/>
          <w:sz w:val="24"/>
          <w:szCs w:val="24"/>
          <w:lang w:val="el-GR"/>
        </w:rPr>
        <w:t>εις</w:t>
      </w:r>
      <w:r w:rsidRPr="00494CBB">
        <w:rPr>
          <w:b/>
          <w:sz w:val="24"/>
          <w:szCs w:val="24"/>
          <w:lang w:val="el-GR"/>
        </w:rPr>
        <w:t xml:space="preserve"> για επιχορήγηση </w:t>
      </w:r>
      <w:r w:rsidR="00E7028A" w:rsidRPr="00494CBB">
        <w:rPr>
          <w:b/>
          <w:sz w:val="24"/>
          <w:szCs w:val="24"/>
          <w:lang w:val="el-GR"/>
        </w:rPr>
        <w:t xml:space="preserve">οποιωνδήποτε </w:t>
      </w:r>
      <w:r w:rsidRPr="00494CBB">
        <w:rPr>
          <w:b/>
          <w:sz w:val="24"/>
          <w:szCs w:val="24"/>
          <w:lang w:val="el-GR"/>
        </w:rPr>
        <w:t>εργαστηρ</w:t>
      </w:r>
      <w:r w:rsidR="00E7028A" w:rsidRPr="00494CBB">
        <w:rPr>
          <w:b/>
          <w:sz w:val="24"/>
          <w:szCs w:val="24"/>
          <w:lang w:val="el-GR"/>
        </w:rPr>
        <w:t>ίων</w:t>
      </w:r>
      <w:r w:rsidRPr="00494CBB">
        <w:rPr>
          <w:b/>
          <w:sz w:val="24"/>
          <w:szCs w:val="24"/>
          <w:lang w:val="el-GR"/>
        </w:rPr>
        <w:t xml:space="preserve"> θα δοθούν μετά την εξασφάλιση των πιο πάνω εγκρίσεων.</w:t>
      </w:r>
    </w:p>
    <w:p w:rsidR="00EB6F10" w:rsidRPr="00494CBB" w:rsidRDefault="00EB6F10" w:rsidP="00EB6F10">
      <w:pPr>
        <w:shd w:val="clear" w:color="auto" w:fill="FFFFFF"/>
        <w:tabs>
          <w:tab w:val="left" w:pos="426"/>
        </w:tabs>
        <w:spacing w:before="120"/>
        <w:jc w:val="both"/>
        <w:rPr>
          <w:sz w:val="24"/>
          <w:szCs w:val="24"/>
          <w:lang w:val="el-GR"/>
        </w:rPr>
      </w:pPr>
    </w:p>
    <w:p w:rsidR="00EB6F10" w:rsidRPr="008D4E3D" w:rsidRDefault="00EB6F10" w:rsidP="00EB6F10">
      <w:pPr>
        <w:shd w:val="clear" w:color="auto" w:fill="FFFFFF"/>
        <w:tabs>
          <w:tab w:val="left" w:pos="426"/>
        </w:tabs>
        <w:spacing w:before="120"/>
        <w:jc w:val="both"/>
        <w:rPr>
          <w:b/>
          <w:sz w:val="24"/>
          <w:szCs w:val="24"/>
          <w:lang w:val="el-GR"/>
        </w:rPr>
      </w:pPr>
      <w:r w:rsidRPr="00494CBB">
        <w:rPr>
          <w:b/>
          <w:sz w:val="24"/>
          <w:szCs w:val="24"/>
          <w:lang w:val="el-GR"/>
        </w:rPr>
        <w:t>Β.</w:t>
      </w:r>
      <w:r w:rsidRPr="00494CBB">
        <w:rPr>
          <w:b/>
          <w:sz w:val="24"/>
          <w:szCs w:val="24"/>
          <w:lang w:val="el-GR"/>
        </w:rPr>
        <w:tab/>
        <w:t xml:space="preserve"> ΠΕΡΙΓΡΑΦΗ ΚΑΙ ΑΝΤΙΚΕΙΜΕΝΟ ΤΩΝ ΕΡΓΑΣΤΗΡΙΩΝ</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1.</w:t>
      </w:r>
      <w:r w:rsidRPr="00014C02">
        <w:rPr>
          <w:sz w:val="24"/>
          <w:szCs w:val="24"/>
          <w:lang w:val="el-GR"/>
        </w:rPr>
        <w:tab/>
        <w:t xml:space="preserve">Τα εργαστήρια </w:t>
      </w:r>
      <w:r w:rsidR="00667BC8">
        <w:rPr>
          <w:sz w:val="24"/>
          <w:szCs w:val="24"/>
          <w:lang w:val="el-GR"/>
        </w:rPr>
        <w:t xml:space="preserve">που θα προταθούν </w:t>
      </w:r>
      <w:r w:rsidRPr="00014C02">
        <w:rPr>
          <w:sz w:val="24"/>
          <w:szCs w:val="24"/>
          <w:lang w:val="el-GR"/>
        </w:rPr>
        <w:t>θα πρέπει να απευθύνονται σε Κύπριους και ξένους επισκέπτες και να τους προσφέρουν την ευκαιρία να γνωρίσουν την ενδοχώρα, τη φύση, την ιστορία και τις παραδόσεις της Κύπρου. Οι επισκέπτες, θα μπορούν:</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(α) να επισκ</w:t>
      </w:r>
      <w:r w:rsidR="007A7939">
        <w:rPr>
          <w:sz w:val="24"/>
          <w:szCs w:val="24"/>
          <w:lang w:val="el-GR"/>
        </w:rPr>
        <w:t xml:space="preserve">εφθούν δωρεάν τα εργαστήρια, να </w:t>
      </w:r>
      <w:r w:rsidRPr="00014C02">
        <w:rPr>
          <w:sz w:val="24"/>
          <w:szCs w:val="24"/>
          <w:lang w:val="el-GR"/>
        </w:rPr>
        <w:t xml:space="preserve">συνομιλήσουν με τους διοργανωτές, να δοκιμάσουν και να αγοράσουν τα διάφορα προϊόντα ή / και </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 xml:space="preserve">(β) να συμμετάσχουν, κατόπιν τηλεφωνικής κράτησης, σε βιωματικές - </w:t>
      </w:r>
      <w:proofErr w:type="spellStart"/>
      <w:r w:rsidRPr="00014C02">
        <w:rPr>
          <w:sz w:val="24"/>
          <w:szCs w:val="24"/>
          <w:lang w:val="el-GR"/>
        </w:rPr>
        <w:t>διαδραστικές</w:t>
      </w:r>
      <w:proofErr w:type="spellEnd"/>
      <w:r w:rsidRPr="00014C02">
        <w:rPr>
          <w:sz w:val="24"/>
          <w:szCs w:val="24"/>
          <w:lang w:val="el-GR"/>
        </w:rPr>
        <w:t xml:space="preserve"> δραστηριότητες που θα γίνονται στο πλαίσιο των εργαστηρίων (π.χ. να παρακολουθήσουν ή/και να συμμετάσχουν στη διαδικασία παρασκευής των προϊόντων).</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2.</w:t>
      </w:r>
      <w:r w:rsidRPr="00014C02">
        <w:rPr>
          <w:sz w:val="24"/>
          <w:szCs w:val="24"/>
          <w:lang w:val="el-GR"/>
        </w:rPr>
        <w:tab/>
        <w:t>Στα πλαίσια του Σχεδίου θα επιχορηγείται η διοργάνωση εργαστηρίων:</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(α) Χ</w:t>
      </w:r>
      <w:r w:rsidR="00812172">
        <w:rPr>
          <w:sz w:val="24"/>
          <w:szCs w:val="24"/>
          <w:lang w:val="el-GR"/>
        </w:rPr>
        <w:t xml:space="preserve">ειροτεχνίας, </w:t>
      </w:r>
      <w:r w:rsidR="00381DC3">
        <w:rPr>
          <w:sz w:val="24"/>
          <w:szCs w:val="24"/>
          <w:lang w:val="el-GR"/>
        </w:rPr>
        <w:t xml:space="preserve">που </w:t>
      </w:r>
      <w:r w:rsidRPr="00014C02">
        <w:rPr>
          <w:sz w:val="24"/>
          <w:szCs w:val="24"/>
          <w:lang w:val="el-GR"/>
        </w:rPr>
        <w:t xml:space="preserve">αφορούν εργαστήρια ζωγραφικής, κεραμικής, γλυπτικής, χαρακτικής, υφαντικής, ξυλογλυπτικής, μεταλλοτεχνίας, </w:t>
      </w:r>
      <w:proofErr w:type="spellStart"/>
      <w:r w:rsidRPr="00014C02">
        <w:rPr>
          <w:sz w:val="24"/>
          <w:szCs w:val="24"/>
          <w:lang w:val="el-GR"/>
        </w:rPr>
        <w:t>καλαθοπλεκτικής</w:t>
      </w:r>
      <w:proofErr w:type="spellEnd"/>
      <w:r w:rsidRPr="00014C02">
        <w:rPr>
          <w:sz w:val="24"/>
          <w:szCs w:val="24"/>
          <w:lang w:val="el-GR"/>
        </w:rPr>
        <w:t xml:space="preserve">, ψηφιδωτών, αγιογραφίας, χρυσοχοΐας, αργυροχοΐας, κεντητικής, διακόσμησης παραδοσιακών αντικειμένων κλπ. </w:t>
      </w:r>
      <w:r w:rsidR="00812172">
        <w:rPr>
          <w:sz w:val="24"/>
          <w:szCs w:val="24"/>
          <w:lang w:val="el-GR"/>
        </w:rPr>
        <w:t>Προτεραιότητα θα δίδεται σε εργαστήρια που πραγματοποιούνται από επαγγελματίες χειροτέχνες (που διατηρούν σχετικές επιχειρήσεις) και καλλιτέχνες.</w:t>
      </w:r>
    </w:p>
    <w:p w:rsidR="00EB6F10" w:rsidRDefault="00EB6F10" w:rsidP="00EB6F10">
      <w:pPr>
        <w:shd w:val="clear" w:color="auto" w:fill="FFFFFF"/>
        <w:tabs>
          <w:tab w:val="left" w:pos="426"/>
        </w:tabs>
        <w:spacing w:before="120"/>
        <w:jc w:val="both"/>
        <w:rPr>
          <w:sz w:val="24"/>
          <w:szCs w:val="24"/>
          <w:lang w:val="el-GR"/>
        </w:rPr>
      </w:pPr>
      <w:r w:rsidRPr="00014C02">
        <w:rPr>
          <w:sz w:val="24"/>
          <w:szCs w:val="24"/>
          <w:lang w:val="el-GR"/>
        </w:rPr>
        <w:t xml:space="preserve">(β) </w:t>
      </w:r>
      <w:proofErr w:type="spellStart"/>
      <w:r w:rsidRPr="00014C02">
        <w:rPr>
          <w:sz w:val="24"/>
          <w:szCs w:val="24"/>
          <w:lang w:val="el-GR"/>
        </w:rPr>
        <w:t>Οινογαστρονομίας</w:t>
      </w:r>
      <w:proofErr w:type="spellEnd"/>
      <w:r w:rsidRPr="00014C02">
        <w:rPr>
          <w:sz w:val="24"/>
          <w:szCs w:val="24"/>
          <w:lang w:val="el-GR"/>
        </w:rPr>
        <w:t>, μαγειρικής / ζαχαροπλαστικής, με βασικό συστατικό τα τοπικά αγροτικά προϊόντα. Τα εργαστήρ</w:t>
      </w:r>
      <w:r w:rsidR="00E52616">
        <w:rPr>
          <w:sz w:val="24"/>
          <w:szCs w:val="24"/>
          <w:lang w:val="el-GR"/>
        </w:rPr>
        <w:t>ια μπορεί να αφορούν μεταποίηση</w:t>
      </w:r>
      <w:r w:rsidRPr="00014C02">
        <w:rPr>
          <w:sz w:val="24"/>
          <w:szCs w:val="24"/>
          <w:lang w:val="el-GR"/>
        </w:rPr>
        <w:t xml:space="preserve"> τοπικών αγροτικών προϊόντων, φυτικής ή ζωικής προέλευσης, όπως γλυκά του κουταλιού, ελαιόλαδο, </w:t>
      </w:r>
      <w:proofErr w:type="spellStart"/>
      <w:r w:rsidRPr="00014C02">
        <w:rPr>
          <w:sz w:val="24"/>
          <w:szCs w:val="24"/>
          <w:lang w:val="el-GR"/>
        </w:rPr>
        <w:t>χαρουπόμελο</w:t>
      </w:r>
      <w:proofErr w:type="spellEnd"/>
      <w:r w:rsidRPr="00014C02">
        <w:rPr>
          <w:sz w:val="24"/>
          <w:szCs w:val="24"/>
          <w:lang w:val="el-GR"/>
        </w:rPr>
        <w:t>, γαλακτοκομικά προϊόντα, αλλαντικά, κρασί, βότανα για αφεψήματα κλπ</w:t>
      </w:r>
      <w:r w:rsidR="004F587E">
        <w:rPr>
          <w:sz w:val="24"/>
          <w:szCs w:val="24"/>
          <w:lang w:val="el-GR"/>
        </w:rPr>
        <w:t>.</w:t>
      </w:r>
      <w:r w:rsidRPr="00014C02">
        <w:rPr>
          <w:sz w:val="24"/>
          <w:szCs w:val="24"/>
          <w:lang w:val="el-GR"/>
        </w:rPr>
        <w:t xml:space="preserve"> </w:t>
      </w:r>
    </w:p>
    <w:p w:rsidR="00C80EB6" w:rsidRDefault="00C80EB6" w:rsidP="00EB6F10">
      <w:pPr>
        <w:shd w:val="clear" w:color="auto" w:fill="FFFFFF"/>
        <w:tabs>
          <w:tab w:val="left" w:pos="426"/>
        </w:tabs>
        <w:spacing w:before="120"/>
        <w:jc w:val="both"/>
        <w:rPr>
          <w:sz w:val="24"/>
          <w:szCs w:val="24"/>
          <w:lang w:val="el-GR"/>
        </w:rPr>
      </w:pPr>
    </w:p>
    <w:p w:rsidR="00C80EB6" w:rsidRDefault="00C80EB6" w:rsidP="00EB6F10">
      <w:pPr>
        <w:shd w:val="clear" w:color="auto" w:fill="FFFFFF"/>
        <w:tabs>
          <w:tab w:val="left" w:pos="426"/>
        </w:tabs>
        <w:spacing w:before="120"/>
        <w:jc w:val="both"/>
        <w:rPr>
          <w:sz w:val="24"/>
          <w:szCs w:val="24"/>
          <w:lang w:val="el-GR"/>
        </w:rPr>
      </w:pPr>
    </w:p>
    <w:p w:rsidR="00C80EB6" w:rsidRPr="00C80EB6" w:rsidRDefault="00C80EB6" w:rsidP="00EB6F10">
      <w:pPr>
        <w:shd w:val="clear" w:color="auto" w:fill="FFFFFF"/>
        <w:tabs>
          <w:tab w:val="left" w:pos="426"/>
        </w:tabs>
        <w:spacing w:before="120"/>
        <w:jc w:val="both"/>
        <w:rPr>
          <w:sz w:val="24"/>
          <w:szCs w:val="24"/>
          <w:lang w:val="el-GR"/>
        </w:rPr>
      </w:pPr>
      <w:r>
        <w:rPr>
          <w:sz w:val="24"/>
          <w:szCs w:val="24"/>
          <w:lang w:val="el-GR"/>
        </w:rPr>
        <w:lastRenderedPageBreak/>
        <w:t xml:space="preserve">(γ)  Θεατρικά εργαστήρια ή και θεατρικό παιχνίδι βασισμένα στην Κυπριακή παράδοση, ιστορία και κουλτούρα (έργα Κύπριων καλλιτεχνών π.χ. </w:t>
      </w:r>
      <w:proofErr w:type="spellStart"/>
      <w:r>
        <w:rPr>
          <w:sz w:val="24"/>
          <w:szCs w:val="24"/>
          <w:lang w:val="el-GR"/>
        </w:rPr>
        <w:t>Μόντης</w:t>
      </w:r>
      <w:proofErr w:type="spellEnd"/>
      <w:r>
        <w:rPr>
          <w:sz w:val="24"/>
          <w:szCs w:val="24"/>
          <w:lang w:val="el-GR"/>
        </w:rPr>
        <w:t xml:space="preserve">, </w:t>
      </w:r>
      <w:proofErr w:type="spellStart"/>
      <w:r>
        <w:rPr>
          <w:sz w:val="24"/>
          <w:szCs w:val="24"/>
          <w:lang w:val="el-GR"/>
        </w:rPr>
        <w:t>Κάσσιαλος</w:t>
      </w:r>
      <w:proofErr w:type="spellEnd"/>
      <w:r>
        <w:rPr>
          <w:sz w:val="24"/>
          <w:szCs w:val="24"/>
          <w:lang w:val="el-GR"/>
        </w:rPr>
        <w:t>, κυπριακό παραδοσιακό τραγούδι) για παιδιά ή και για ενήλικες.</w:t>
      </w:r>
    </w:p>
    <w:p w:rsidR="00144B93" w:rsidRDefault="00144B93" w:rsidP="00EB6F10">
      <w:pPr>
        <w:shd w:val="clear" w:color="auto" w:fill="FFFFFF"/>
        <w:tabs>
          <w:tab w:val="left" w:pos="426"/>
        </w:tabs>
        <w:spacing w:before="120"/>
        <w:jc w:val="both"/>
        <w:rPr>
          <w:sz w:val="24"/>
          <w:szCs w:val="24"/>
          <w:lang w:val="el-GR"/>
        </w:rPr>
      </w:pPr>
    </w:p>
    <w:p w:rsidR="00EB6F10" w:rsidRPr="008D4E3D" w:rsidRDefault="00EB6F10" w:rsidP="00EB6F10">
      <w:pPr>
        <w:shd w:val="clear" w:color="auto" w:fill="FFFFFF"/>
        <w:tabs>
          <w:tab w:val="left" w:pos="426"/>
        </w:tabs>
        <w:spacing w:before="120"/>
        <w:jc w:val="both"/>
        <w:rPr>
          <w:b/>
          <w:sz w:val="24"/>
          <w:szCs w:val="24"/>
          <w:lang w:val="el-GR"/>
        </w:rPr>
      </w:pPr>
      <w:r w:rsidRPr="00014C02">
        <w:rPr>
          <w:b/>
          <w:sz w:val="24"/>
          <w:szCs w:val="24"/>
          <w:lang w:val="el-GR"/>
        </w:rPr>
        <w:t>Γ.</w:t>
      </w:r>
      <w:r w:rsidRPr="00014C02">
        <w:rPr>
          <w:b/>
          <w:sz w:val="24"/>
          <w:szCs w:val="24"/>
          <w:lang w:val="el-GR"/>
        </w:rPr>
        <w:tab/>
        <w:t>ΣΤΟΧΟΙ</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w:t>
      </w:r>
      <w:r w:rsidR="006B2692">
        <w:rPr>
          <w:sz w:val="24"/>
          <w:szCs w:val="24"/>
          <w:lang w:val="el-GR"/>
        </w:rPr>
        <w:t xml:space="preserve">α) Η αύξηση της </w:t>
      </w:r>
      <w:proofErr w:type="spellStart"/>
      <w:r w:rsidR="006B2692">
        <w:rPr>
          <w:sz w:val="24"/>
          <w:szCs w:val="24"/>
          <w:lang w:val="el-GR"/>
        </w:rPr>
        <w:t>αναγνω</w:t>
      </w:r>
      <w:r w:rsidR="004F587E">
        <w:rPr>
          <w:sz w:val="24"/>
          <w:szCs w:val="24"/>
          <w:lang w:val="el-GR"/>
        </w:rPr>
        <w:t>ρι</w:t>
      </w:r>
      <w:r w:rsidR="006B2692">
        <w:rPr>
          <w:sz w:val="24"/>
          <w:szCs w:val="24"/>
          <w:lang w:val="el-GR"/>
        </w:rPr>
        <w:t>σιμότητας</w:t>
      </w:r>
      <w:proofErr w:type="spellEnd"/>
      <w:r w:rsidR="006B2692">
        <w:rPr>
          <w:sz w:val="24"/>
          <w:szCs w:val="24"/>
          <w:lang w:val="el-GR"/>
        </w:rPr>
        <w:t xml:space="preserve"> και της </w:t>
      </w:r>
      <w:proofErr w:type="spellStart"/>
      <w:r w:rsidR="006B2692">
        <w:rPr>
          <w:sz w:val="24"/>
          <w:szCs w:val="24"/>
          <w:lang w:val="el-GR"/>
        </w:rPr>
        <w:t>επισκεψιμότητας</w:t>
      </w:r>
      <w:proofErr w:type="spellEnd"/>
      <w:r w:rsidR="006B2692">
        <w:rPr>
          <w:sz w:val="24"/>
          <w:szCs w:val="24"/>
          <w:lang w:val="el-GR"/>
        </w:rPr>
        <w:t xml:space="preserve"> της διαδρομής </w:t>
      </w:r>
      <w:r w:rsidR="006B2692">
        <w:rPr>
          <w:sz w:val="24"/>
          <w:szCs w:val="24"/>
        </w:rPr>
        <w:t>Heartland</w:t>
      </w:r>
      <w:r w:rsidR="006B2692" w:rsidRPr="006B2692">
        <w:rPr>
          <w:sz w:val="24"/>
          <w:szCs w:val="24"/>
          <w:lang w:val="el-GR"/>
        </w:rPr>
        <w:t xml:space="preserve"> </w:t>
      </w:r>
      <w:r w:rsidR="006B2692">
        <w:rPr>
          <w:sz w:val="24"/>
          <w:szCs w:val="24"/>
        </w:rPr>
        <w:t>of</w:t>
      </w:r>
      <w:r w:rsidR="006B2692" w:rsidRPr="006B2692">
        <w:rPr>
          <w:sz w:val="24"/>
          <w:szCs w:val="24"/>
          <w:lang w:val="el-GR"/>
        </w:rPr>
        <w:t xml:space="preserve"> </w:t>
      </w:r>
      <w:r w:rsidR="006B2692">
        <w:rPr>
          <w:sz w:val="24"/>
          <w:szCs w:val="24"/>
        </w:rPr>
        <w:t>Legends</w:t>
      </w:r>
      <w:r w:rsidR="006B2692" w:rsidRPr="006B2692">
        <w:rPr>
          <w:sz w:val="24"/>
          <w:szCs w:val="24"/>
          <w:lang w:val="el-GR"/>
        </w:rPr>
        <w:t xml:space="preserve"> (</w:t>
      </w:r>
      <w:proofErr w:type="spellStart"/>
      <w:r w:rsidR="006B2692">
        <w:rPr>
          <w:sz w:val="24"/>
          <w:szCs w:val="24"/>
        </w:rPr>
        <w:t>HoL</w:t>
      </w:r>
      <w:proofErr w:type="spellEnd"/>
      <w:r w:rsidR="006B2692" w:rsidRPr="006B2692">
        <w:rPr>
          <w:sz w:val="24"/>
          <w:szCs w:val="24"/>
          <w:lang w:val="el-GR"/>
        </w:rPr>
        <w:t>)</w:t>
      </w:r>
      <w:r w:rsidR="006B2692">
        <w:rPr>
          <w:sz w:val="24"/>
          <w:szCs w:val="24"/>
          <w:lang w:val="el-GR"/>
        </w:rPr>
        <w:t xml:space="preserve"> που έχει δημιουργήσει το Υφυπουργείο Τουρισμού</w:t>
      </w:r>
      <w:r w:rsidR="007A7939">
        <w:rPr>
          <w:sz w:val="24"/>
          <w:szCs w:val="24"/>
          <w:lang w:val="el-GR"/>
        </w:rPr>
        <w:t xml:space="preserve"> (</w:t>
      </w:r>
      <w:hyperlink r:id="rId8" w:history="1">
        <w:r w:rsidR="007A7939" w:rsidRPr="00CF6530">
          <w:rPr>
            <w:rStyle w:val="Hyperlink"/>
            <w:sz w:val="24"/>
            <w:szCs w:val="24"/>
            <w:lang w:val="en-GB"/>
          </w:rPr>
          <w:t>www</w:t>
        </w:r>
        <w:r w:rsidR="007A7939" w:rsidRPr="007A7939">
          <w:rPr>
            <w:rStyle w:val="Hyperlink"/>
            <w:sz w:val="24"/>
            <w:szCs w:val="24"/>
            <w:lang w:val="el-GR"/>
          </w:rPr>
          <w:t>.</w:t>
        </w:r>
        <w:proofErr w:type="spellStart"/>
        <w:r w:rsidR="007A7939" w:rsidRPr="00CF6530">
          <w:rPr>
            <w:rStyle w:val="Hyperlink"/>
            <w:sz w:val="24"/>
            <w:szCs w:val="24"/>
            <w:lang w:val="en-GB"/>
          </w:rPr>
          <w:t>heartlandoflegends</w:t>
        </w:r>
        <w:proofErr w:type="spellEnd"/>
        <w:r w:rsidR="007A7939" w:rsidRPr="007A7939">
          <w:rPr>
            <w:rStyle w:val="Hyperlink"/>
            <w:sz w:val="24"/>
            <w:szCs w:val="24"/>
            <w:lang w:val="el-GR"/>
          </w:rPr>
          <w:t>.</w:t>
        </w:r>
        <w:r w:rsidR="007A7939" w:rsidRPr="00CF6530">
          <w:rPr>
            <w:rStyle w:val="Hyperlink"/>
            <w:sz w:val="24"/>
            <w:szCs w:val="24"/>
            <w:lang w:val="en-GB"/>
          </w:rPr>
          <w:t>com</w:t>
        </w:r>
      </w:hyperlink>
      <w:r w:rsidR="007A7939">
        <w:rPr>
          <w:sz w:val="24"/>
          <w:szCs w:val="24"/>
          <w:lang w:val="el-GR"/>
        </w:rPr>
        <w:t>)</w:t>
      </w:r>
      <w:r w:rsidR="006B2692">
        <w:rPr>
          <w:sz w:val="24"/>
          <w:szCs w:val="24"/>
          <w:lang w:val="el-GR"/>
        </w:rPr>
        <w:t xml:space="preserve">. Η συγκεκριμένη διαδρομή </w:t>
      </w:r>
      <w:r w:rsidRPr="00014C02">
        <w:rPr>
          <w:sz w:val="24"/>
          <w:szCs w:val="24"/>
          <w:lang w:val="el-GR"/>
        </w:rPr>
        <w:t xml:space="preserve">διέρχεται από ορεινές και ακριτικές περιοχές και προσφέρει αυθεντικές εμπειρίες στους επισκέπτες της Κύπρου, οι οποίες τους φέρνουν κοντά στην κυπριακή φύση, την παράδοση και στον τρόπο ζωής των Κυπρίων. </w:t>
      </w:r>
    </w:p>
    <w:p w:rsidR="00EB6F10" w:rsidRPr="00014C02" w:rsidRDefault="004F4A32" w:rsidP="00EB6F10">
      <w:pPr>
        <w:shd w:val="clear" w:color="auto" w:fill="FFFFFF"/>
        <w:tabs>
          <w:tab w:val="left" w:pos="426"/>
        </w:tabs>
        <w:spacing w:before="120"/>
        <w:jc w:val="both"/>
        <w:rPr>
          <w:sz w:val="24"/>
          <w:szCs w:val="24"/>
          <w:lang w:val="el-GR"/>
        </w:rPr>
      </w:pPr>
      <w:r>
        <w:rPr>
          <w:sz w:val="24"/>
          <w:szCs w:val="24"/>
          <w:lang w:val="el-GR"/>
        </w:rPr>
        <w:t>(β</w:t>
      </w:r>
      <w:r w:rsidR="00EB6F10" w:rsidRPr="00014C02">
        <w:rPr>
          <w:sz w:val="24"/>
          <w:szCs w:val="24"/>
          <w:lang w:val="el-GR"/>
        </w:rPr>
        <w:t>)</w:t>
      </w:r>
      <w:r w:rsidR="00EB6F10" w:rsidRPr="00014C02">
        <w:rPr>
          <w:sz w:val="24"/>
          <w:szCs w:val="24"/>
          <w:lang w:val="el-GR"/>
        </w:rPr>
        <w:tab/>
      </w:r>
      <w:r>
        <w:rPr>
          <w:sz w:val="24"/>
          <w:szCs w:val="24"/>
          <w:lang w:val="el-GR"/>
        </w:rPr>
        <w:t xml:space="preserve">Η </w:t>
      </w:r>
      <w:r w:rsidR="00EB6F10" w:rsidRPr="00014C02">
        <w:rPr>
          <w:sz w:val="24"/>
          <w:szCs w:val="24"/>
          <w:lang w:val="el-GR"/>
        </w:rPr>
        <w:t>ανάπτυξη</w:t>
      </w:r>
      <w:r>
        <w:rPr>
          <w:sz w:val="24"/>
          <w:szCs w:val="24"/>
          <w:lang w:val="el-GR"/>
        </w:rPr>
        <w:t xml:space="preserve"> των</w:t>
      </w:r>
      <w:r w:rsidR="00EB6F10" w:rsidRPr="00014C02">
        <w:rPr>
          <w:sz w:val="24"/>
          <w:szCs w:val="24"/>
          <w:lang w:val="el-GR"/>
        </w:rPr>
        <w:t xml:space="preserve"> ειδικών μορφών τουρισμού, οι οποίες συμβά</w:t>
      </w:r>
      <w:r w:rsidR="00BC3443">
        <w:rPr>
          <w:sz w:val="24"/>
          <w:szCs w:val="24"/>
          <w:lang w:val="el-GR"/>
        </w:rPr>
        <w:t>λ</w:t>
      </w:r>
      <w:r w:rsidR="004F587E">
        <w:rPr>
          <w:sz w:val="24"/>
          <w:szCs w:val="24"/>
          <w:lang w:val="el-GR"/>
        </w:rPr>
        <w:t>λουν στην προσέλκυση</w:t>
      </w:r>
      <w:r w:rsidR="00EB6F10" w:rsidRPr="00014C02">
        <w:rPr>
          <w:sz w:val="24"/>
          <w:szCs w:val="24"/>
          <w:lang w:val="el-GR"/>
        </w:rPr>
        <w:t xml:space="preserve"> τουριστικού ρεύματος και εκτός των περιόδων τουριστικής αιχμής.</w:t>
      </w:r>
    </w:p>
    <w:p w:rsidR="00EB6F10" w:rsidRPr="00014C02" w:rsidRDefault="004F4A32" w:rsidP="00EB6F10">
      <w:pPr>
        <w:shd w:val="clear" w:color="auto" w:fill="FFFFFF"/>
        <w:tabs>
          <w:tab w:val="left" w:pos="426"/>
        </w:tabs>
        <w:spacing w:before="120"/>
        <w:jc w:val="both"/>
        <w:rPr>
          <w:sz w:val="24"/>
          <w:szCs w:val="24"/>
          <w:lang w:val="el-GR"/>
        </w:rPr>
      </w:pPr>
      <w:r>
        <w:rPr>
          <w:sz w:val="24"/>
          <w:szCs w:val="24"/>
          <w:lang w:val="el-GR"/>
        </w:rPr>
        <w:t>(γ</w:t>
      </w:r>
      <w:r w:rsidR="00EB6F10" w:rsidRPr="00014C02">
        <w:rPr>
          <w:sz w:val="24"/>
          <w:szCs w:val="24"/>
          <w:lang w:val="el-GR"/>
        </w:rPr>
        <w:t>)</w:t>
      </w:r>
      <w:r w:rsidR="00EB6F10" w:rsidRPr="00014C02">
        <w:rPr>
          <w:sz w:val="24"/>
          <w:szCs w:val="24"/>
          <w:lang w:val="el-GR"/>
        </w:rPr>
        <w:tab/>
        <w:t>Ταυτόχρονα μέσα από το Σχέδιο επιτυγχάνονται και άλλοι επιμέρους στόχοι όπως:</w:t>
      </w:r>
    </w:p>
    <w:p w:rsidR="00EB6F10" w:rsidRPr="00014C02" w:rsidRDefault="00EB6F10" w:rsidP="00491FC1">
      <w:pPr>
        <w:shd w:val="clear" w:color="auto" w:fill="FFFFFF"/>
        <w:tabs>
          <w:tab w:val="left" w:pos="426"/>
        </w:tabs>
        <w:spacing w:before="120"/>
        <w:ind w:left="420" w:hanging="420"/>
        <w:jc w:val="both"/>
        <w:rPr>
          <w:sz w:val="24"/>
          <w:szCs w:val="24"/>
          <w:lang w:val="el-GR"/>
        </w:rPr>
      </w:pPr>
      <w:r w:rsidRPr="00014C02">
        <w:rPr>
          <w:sz w:val="24"/>
          <w:szCs w:val="24"/>
          <w:lang w:val="el-GR"/>
        </w:rPr>
        <w:t>•</w:t>
      </w:r>
      <w:r w:rsidRPr="00014C02">
        <w:rPr>
          <w:sz w:val="24"/>
          <w:szCs w:val="24"/>
          <w:lang w:val="el-GR"/>
        </w:rPr>
        <w:tab/>
        <w:t>Η ανάδειξη της πλούσιας πολιτιστικής κληρονομιάς της Κύπρου, η αναβίωση των παραδοσιακών τεχνών και των επαγγελμάτων, καθώς και η ενθάρρυνση της συνέχισης τους από τις νέες γενεές.</w:t>
      </w:r>
    </w:p>
    <w:p w:rsidR="00EB6F10" w:rsidRPr="00014C02" w:rsidRDefault="00EB6F10" w:rsidP="00491FC1">
      <w:pPr>
        <w:shd w:val="clear" w:color="auto" w:fill="FFFFFF"/>
        <w:tabs>
          <w:tab w:val="left" w:pos="426"/>
        </w:tabs>
        <w:spacing w:before="120"/>
        <w:ind w:left="420" w:hanging="420"/>
        <w:jc w:val="both"/>
        <w:rPr>
          <w:sz w:val="24"/>
          <w:szCs w:val="24"/>
          <w:lang w:val="el-GR"/>
        </w:rPr>
      </w:pPr>
      <w:r w:rsidRPr="00014C02">
        <w:rPr>
          <w:sz w:val="24"/>
          <w:szCs w:val="24"/>
          <w:lang w:val="el-GR"/>
        </w:rPr>
        <w:t>•</w:t>
      </w:r>
      <w:r w:rsidRPr="00014C02">
        <w:rPr>
          <w:sz w:val="24"/>
          <w:szCs w:val="24"/>
          <w:lang w:val="el-GR"/>
        </w:rPr>
        <w:tab/>
        <w:t>Η συμμετο</w:t>
      </w:r>
      <w:r w:rsidR="00BC3443">
        <w:rPr>
          <w:sz w:val="24"/>
          <w:szCs w:val="24"/>
          <w:lang w:val="el-GR"/>
        </w:rPr>
        <w:t xml:space="preserve">χή της τοπικής κοινωνίας </w:t>
      </w:r>
      <w:r w:rsidRPr="00014C02">
        <w:rPr>
          <w:sz w:val="24"/>
          <w:szCs w:val="24"/>
          <w:lang w:val="el-GR"/>
        </w:rPr>
        <w:t>και της καλλιτεχνικής κοινό</w:t>
      </w:r>
      <w:r w:rsidR="00BC3443">
        <w:rPr>
          <w:sz w:val="24"/>
          <w:szCs w:val="24"/>
          <w:lang w:val="el-GR"/>
        </w:rPr>
        <w:t>τητας</w:t>
      </w:r>
      <w:r w:rsidRPr="00014C02">
        <w:rPr>
          <w:sz w:val="24"/>
          <w:szCs w:val="24"/>
          <w:lang w:val="el-GR"/>
        </w:rPr>
        <w:t xml:space="preserve"> στη δημιουργία και ανάδειξη του τουριστικού προϊόντος της Κύπρου</w:t>
      </w:r>
      <w:r w:rsidR="00BC3443">
        <w:rPr>
          <w:sz w:val="24"/>
          <w:szCs w:val="24"/>
          <w:lang w:val="el-GR"/>
        </w:rPr>
        <w:t>,</w:t>
      </w:r>
      <w:r w:rsidRPr="00014C02">
        <w:rPr>
          <w:sz w:val="24"/>
          <w:szCs w:val="24"/>
          <w:lang w:val="el-GR"/>
        </w:rPr>
        <w:t xml:space="preserve"> με τρόπο που να επιτυγχάνετ</w:t>
      </w:r>
      <w:r w:rsidR="00BC3443">
        <w:rPr>
          <w:sz w:val="24"/>
          <w:szCs w:val="24"/>
          <w:lang w:val="el-GR"/>
        </w:rPr>
        <w:t>αι αειφόρος τουριστική ανάπτυξη</w:t>
      </w:r>
      <w:r w:rsidRPr="00014C02">
        <w:rPr>
          <w:sz w:val="24"/>
          <w:szCs w:val="24"/>
          <w:lang w:val="el-GR"/>
        </w:rPr>
        <w:t>.</w:t>
      </w:r>
    </w:p>
    <w:p w:rsidR="00EB6F10" w:rsidRPr="00014C02" w:rsidRDefault="00EB6F10" w:rsidP="00491FC1">
      <w:pPr>
        <w:shd w:val="clear" w:color="auto" w:fill="FFFFFF"/>
        <w:tabs>
          <w:tab w:val="left" w:pos="426"/>
        </w:tabs>
        <w:spacing w:before="120"/>
        <w:ind w:left="420" w:hanging="420"/>
        <w:jc w:val="both"/>
        <w:rPr>
          <w:sz w:val="24"/>
          <w:szCs w:val="24"/>
          <w:lang w:val="el-GR"/>
        </w:rPr>
      </w:pPr>
      <w:r w:rsidRPr="00014C02">
        <w:rPr>
          <w:sz w:val="24"/>
          <w:szCs w:val="24"/>
          <w:lang w:val="el-GR"/>
        </w:rPr>
        <w:t>•</w:t>
      </w:r>
      <w:r w:rsidRPr="00014C02">
        <w:rPr>
          <w:sz w:val="24"/>
          <w:szCs w:val="24"/>
          <w:lang w:val="el-GR"/>
        </w:rPr>
        <w:tab/>
      </w:r>
      <w:r w:rsidR="004F4A32">
        <w:rPr>
          <w:sz w:val="24"/>
          <w:szCs w:val="24"/>
          <w:lang w:val="el-GR"/>
        </w:rPr>
        <w:t>Η π</w:t>
      </w:r>
      <w:r w:rsidRPr="00014C02">
        <w:rPr>
          <w:sz w:val="24"/>
          <w:szCs w:val="24"/>
          <w:lang w:val="el-GR"/>
        </w:rPr>
        <w:t xml:space="preserve">αροχή ευκαιριών απασχόλησης και δυνατότητας προβολής της καλλιτεχνικής δημιουργίας που συνδυάζει τον παραδοσιακό και τον σύγχρονο χαρακτήρα της χειροτεχνίας, της βιοτεχνίας και της </w:t>
      </w:r>
      <w:proofErr w:type="spellStart"/>
      <w:r w:rsidRPr="00014C02">
        <w:rPr>
          <w:sz w:val="24"/>
          <w:szCs w:val="24"/>
          <w:lang w:val="el-GR"/>
        </w:rPr>
        <w:t>οινογαστρονομίας</w:t>
      </w:r>
      <w:proofErr w:type="spellEnd"/>
      <w:r w:rsidRPr="00014C02">
        <w:rPr>
          <w:sz w:val="24"/>
          <w:szCs w:val="24"/>
          <w:lang w:val="el-GR"/>
        </w:rPr>
        <w:t>, με τρόπο ελκυστικό για τις νέες γενεές .</w:t>
      </w:r>
    </w:p>
    <w:p w:rsidR="00EB6F10" w:rsidRPr="00014C02" w:rsidRDefault="00EB6F10" w:rsidP="00EB6F10">
      <w:pPr>
        <w:shd w:val="clear" w:color="auto" w:fill="FFFFFF"/>
        <w:tabs>
          <w:tab w:val="left" w:pos="426"/>
        </w:tabs>
        <w:spacing w:before="120"/>
        <w:jc w:val="both"/>
        <w:rPr>
          <w:sz w:val="24"/>
          <w:szCs w:val="24"/>
          <w:lang w:val="el-GR"/>
        </w:rPr>
      </w:pPr>
      <w:r w:rsidRPr="00014C02">
        <w:rPr>
          <w:sz w:val="24"/>
          <w:szCs w:val="24"/>
          <w:lang w:val="el-GR"/>
        </w:rPr>
        <w:t>•</w:t>
      </w:r>
      <w:r w:rsidRPr="00014C02">
        <w:rPr>
          <w:sz w:val="24"/>
          <w:szCs w:val="24"/>
          <w:lang w:val="el-GR"/>
        </w:rPr>
        <w:tab/>
        <w:t>Η ενθάρρυνση της ανάπτυξης της επιχειρηματικότητας και της καινοτομίας</w:t>
      </w:r>
      <w:r w:rsidR="00BC3443">
        <w:rPr>
          <w:sz w:val="24"/>
          <w:szCs w:val="24"/>
          <w:lang w:val="el-GR"/>
        </w:rPr>
        <w:t>.</w:t>
      </w:r>
      <w:r w:rsidRPr="00014C02">
        <w:rPr>
          <w:sz w:val="24"/>
          <w:szCs w:val="24"/>
          <w:lang w:val="el-GR"/>
        </w:rPr>
        <w:t xml:space="preserve"> </w:t>
      </w:r>
    </w:p>
    <w:p w:rsidR="00EA69E0" w:rsidRPr="00014C02" w:rsidRDefault="00EB6F10" w:rsidP="00491FC1">
      <w:pPr>
        <w:shd w:val="clear" w:color="auto" w:fill="FFFFFF"/>
        <w:tabs>
          <w:tab w:val="left" w:pos="426"/>
        </w:tabs>
        <w:spacing w:before="120"/>
        <w:ind w:left="420" w:hanging="420"/>
        <w:jc w:val="both"/>
        <w:rPr>
          <w:sz w:val="24"/>
          <w:szCs w:val="24"/>
          <w:lang w:val="el-GR"/>
        </w:rPr>
      </w:pPr>
      <w:r w:rsidRPr="00014C02">
        <w:rPr>
          <w:sz w:val="24"/>
          <w:szCs w:val="24"/>
          <w:lang w:val="el-GR"/>
        </w:rPr>
        <w:t>•</w:t>
      </w:r>
      <w:r w:rsidRPr="00014C02">
        <w:rPr>
          <w:sz w:val="24"/>
          <w:szCs w:val="24"/>
          <w:lang w:val="el-GR"/>
        </w:rPr>
        <w:tab/>
        <w:t xml:space="preserve">Η σταδιακή καθιέρωση και θεσμοθέτηση εργαστήριων </w:t>
      </w:r>
      <w:r w:rsidR="00BC3443">
        <w:rPr>
          <w:sz w:val="24"/>
          <w:szCs w:val="24"/>
          <w:lang w:val="el-GR"/>
        </w:rPr>
        <w:t xml:space="preserve">ούτως ώστε να καταστούν </w:t>
      </w:r>
      <w:r w:rsidRPr="00014C02">
        <w:rPr>
          <w:sz w:val="24"/>
          <w:szCs w:val="24"/>
          <w:lang w:val="el-GR"/>
        </w:rPr>
        <w:t>βιώσιμα και κερδοφόρα</w:t>
      </w:r>
      <w:r w:rsidR="00BC3443">
        <w:rPr>
          <w:sz w:val="24"/>
          <w:szCs w:val="24"/>
          <w:lang w:val="el-GR"/>
        </w:rPr>
        <w:t>.</w:t>
      </w:r>
    </w:p>
    <w:p w:rsidR="00F5709D" w:rsidRPr="00014C02" w:rsidRDefault="00F5709D" w:rsidP="00F5709D">
      <w:pPr>
        <w:shd w:val="clear" w:color="auto" w:fill="FFFFFF"/>
        <w:tabs>
          <w:tab w:val="left" w:pos="851"/>
        </w:tabs>
        <w:spacing w:before="120"/>
        <w:jc w:val="both"/>
        <w:rPr>
          <w:spacing w:val="3"/>
          <w:sz w:val="24"/>
          <w:szCs w:val="24"/>
          <w:lang w:val="el-GR"/>
        </w:rPr>
      </w:pPr>
    </w:p>
    <w:p w:rsidR="00F5709D" w:rsidRPr="00014C02" w:rsidRDefault="00EB6F10" w:rsidP="00F5709D">
      <w:pPr>
        <w:shd w:val="clear" w:color="auto" w:fill="FFFFFF"/>
        <w:tabs>
          <w:tab w:val="left" w:pos="426"/>
        </w:tabs>
        <w:spacing w:before="120"/>
        <w:jc w:val="both"/>
        <w:rPr>
          <w:sz w:val="24"/>
          <w:szCs w:val="24"/>
          <w:lang w:val="el-GR"/>
        </w:rPr>
      </w:pPr>
      <w:r w:rsidRPr="00014C02">
        <w:rPr>
          <w:b/>
          <w:bCs/>
          <w:spacing w:val="1"/>
          <w:sz w:val="24"/>
          <w:szCs w:val="24"/>
          <w:lang w:val="el-GR"/>
        </w:rPr>
        <w:t>Δ</w:t>
      </w:r>
      <w:r w:rsidR="00F5709D" w:rsidRPr="00014C02">
        <w:rPr>
          <w:b/>
          <w:bCs/>
          <w:spacing w:val="1"/>
          <w:sz w:val="24"/>
          <w:szCs w:val="24"/>
          <w:lang w:val="el-GR"/>
        </w:rPr>
        <w:t>.  ΘΕΜΑΤΟΛΟΓΙΟ ΕΚΔΗΛΩΣΕΩΝ</w:t>
      </w:r>
    </w:p>
    <w:p w:rsidR="00F5709D" w:rsidRPr="007A7939" w:rsidRDefault="007A7939" w:rsidP="007A7939">
      <w:pPr>
        <w:shd w:val="clear" w:color="auto" w:fill="FFFFFF"/>
        <w:spacing w:before="120"/>
        <w:jc w:val="both"/>
        <w:rPr>
          <w:spacing w:val="1"/>
          <w:sz w:val="24"/>
          <w:szCs w:val="24"/>
          <w:lang w:val="el-GR"/>
        </w:rPr>
      </w:pPr>
      <w:r w:rsidRPr="007A7939">
        <w:rPr>
          <w:spacing w:val="2"/>
          <w:sz w:val="24"/>
          <w:szCs w:val="24"/>
          <w:lang w:val="el-GR"/>
        </w:rPr>
        <w:t xml:space="preserve">1. </w:t>
      </w:r>
      <w:r w:rsidR="00F5709D" w:rsidRPr="007A7939">
        <w:rPr>
          <w:spacing w:val="2"/>
          <w:sz w:val="24"/>
          <w:szCs w:val="24"/>
          <w:lang w:val="el-GR"/>
        </w:rPr>
        <w:t xml:space="preserve">Τα εργαστήρια </w:t>
      </w:r>
      <w:r w:rsidR="00F5709D" w:rsidRPr="007A7939">
        <w:rPr>
          <w:b/>
          <w:spacing w:val="2"/>
          <w:sz w:val="24"/>
          <w:szCs w:val="24"/>
          <w:u w:val="single"/>
          <w:lang w:val="el-GR"/>
        </w:rPr>
        <w:t>χειροτεχνίας</w:t>
      </w:r>
      <w:r w:rsidR="00F5709D" w:rsidRPr="007A7939">
        <w:rPr>
          <w:spacing w:val="2"/>
          <w:sz w:val="24"/>
          <w:szCs w:val="24"/>
          <w:lang w:val="el-GR"/>
        </w:rPr>
        <w:t xml:space="preserve">, αφορούν εργαστήρια </w:t>
      </w:r>
      <w:hyperlink r:id="rId9" w:tooltip="Κεραμική" w:history="1">
        <w:r w:rsidR="00F5709D" w:rsidRPr="007A7939">
          <w:rPr>
            <w:spacing w:val="1"/>
            <w:sz w:val="24"/>
            <w:szCs w:val="24"/>
            <w:lang w:val="el-GR"/>
          </w:rPr>
          <w:t>ζωγραφικής, κεραμική</w:t>
        </w:r>
      </w:hyperlink>
      <w:r w:rsidR="00F5709D" w:rsidRPr="007A7939">
        <w:rPr>
          <w:spacing w:val="1"/>
          <w:sz w:val="24"/>
          <w:szCs w:val="24"/>
          <w:lang w:val="el-GR"/>
        </w:rPr>
        <w:t xml:space="preserve">ς, </w:t>
      </w:r>
      <w:hyperlink r:id="rId10" w:tooltip="Γλυπτική" w:history="1">
        <w:r w:rsidR="00F5709D" w:rsidRPr="007A7939">
          <w:rPr>
            <w:spacing w:val="1"/>
            <w:sz w:val="24"/>
            <w:szCs w:val="24"/>
            <w:lang w:val="el-GR"/>
          </w:rPr>
          <w:t>γλυπτική</w:t>
        </w:r>
      </w:hyperlink>
      <w:r w:rsidR="00F5709D" w:rsidRPr="007A7939">
        <w:rPr>
          <w:spacing w:val="1"/>
          <w:sz w:val="24"/>
          <w:szCs w:val="24"/>
          <w:lang w:val="el-GR"/>
        </w:rPr>
        <w:t xml:space="preserve">ς, χαρακτικής, υφαντικής, ξυλογλυπτικής, μεταλλοτεχνίας, </w:t>
      </w:r>
      <w:proofErr w:type="spellStart"/>
      <w:r w:rsidR="00F5709D" w:rsidRPr="007A7939">
        <w:rPr>
          <w:spacing w:val="1"/>
          <w:sz w:val="24"/>
          <w:szCs w:val="24"/>
          <w:lang w:val="el-GR"/>
        </w:rPr>
        <w:t>καλαθοπλεκτικής</w:t>
      </w:r>
      <w:proofErr w:type="spellEnd"/>
      <w:r w:rsidR="00F5709D" w:rsidRPr="007A7939">
        <w:rPr>
          <w:spacing w:val="1"/>
          <w:sz w:val="24"/>
          <w:szCs w:val="24"/>
          <w:lang w:val="el-GR"/>
        </w:rPr>
        <w:t xml:space="preserve">, ψηφιδωτών, αγιογραφίας, χρυσοχοΐας, αργυροχοΐας, κεντητικής, διακόσμησης παραδοσιακών αντικειμένων. </w:t>
      </w:r>
      <w:r w:rsidR="006C15A4" w:rsidRPr="007A7939">
        <w:rPr>
          <w:spacing w:val="1"/>
          <w:sz w:val="24"/>
          <w:szCs w:val="24"/>
          <w:lang w:val="el-GR"/>
        </w:rPr>
        <w:t xml:space="preserve">Οι θεματικές των εργαστηρίων θα </w:t>
      </w:r>
      <w:r w:rsidR="004C192C" w:rsidRPr="007A7939">
        <w:rPr>
          <w:spacing w:val="1"/>
          <w:sz w:val="24"/>
          <w:szCs w:val="24"/>
          <w:lang w:val="el-GR"/>
        </w:rPr>
        <w:t>πρέπει οπωσδήποτε να εμπνέονται</w:t>
      </w:r>
      <w:r w:rsidR="006C15A4" w:rsidRPr="007A7939">
        <w:rPr>
          <w:spacing w:val="1"/>
          <w:sz w:val="24"/>
          <w:szCs w:val="24"/>
          <w:lang w:val="el-GR"/>
        </w:rPr>
        <w:t xml:space="preserve"> από παραδοσιακές λαϊκές τέ</w:t>
      </w:r>
      <w:r w:rsidR="004C192C" w:rsidRPr="007A7939">
        <w:rPr>
          <w:spacing w:val="1"/>
          <w:sz w:val="24"/>
          <w:szCs w:val="24"/>
          <w:lang w:val="el-GR"/>
        </w:rPr>
        <w:t>χνες ή και</w:t>
      </w:r>
      <w:r w:rsidR="006C15A4" w:rsidRPr="007A7939">
        <w:rPr>
          <w:spacing w:val="1"/>
          <w:sz w:val="24"/>
          <w:szCs w:val="24"/>
          <w:lang w:val="el-GR"/>
        </w:rPr>
        <w:t xml:space="preserve"> λαογραφικά</w:t>
      </w:r>
      <w:r w:rsidR="008A0443" w:rsidRPr="007A7939">
        <w:rPr>
          <w:spacing w:val="1"/>
          <w:sz w:val="24"/>
          <w:szCs w:val="24"/>
          <w:lang w:val="el-GR"/>
        </w:rPr>
        <w:t xml:space="preserve"> ήθη, έθιμα, ιστορία και φύση. Για τ</w:t>
      </w:r>
      <w:r w:rsidR="006C15A4" w:rsidRPr="007A7939">
        <w:rPr>
          <w:spacing w:val="1"/>
          <w:sz w:val="24"/>
          <w:szCs w:val="24"/>
          <w:lang w:val="el-GR"/>
        </w:rPr>
        <w:t>α εργαστήρια τα οποία θα έχουν ως έμπνευση παραδοσιακές τέχνες θα πρέπει να διασφαλίζεται ότι η σωστή τεχνική θα παρουσιάζεται στους συμμετέχοντες έστω και εάν αυτοί θα χρησιμοποιήσουν άλλη τεχνική.</w:t>
      </w:r>
      <w:r w:rsidR="002E79FD" w:rsidRPr="007A7939">
        <w:rPr>
          <w:spacing w:val="1"/>
          <w:sz w:val="24"/>
          <w:szCs w:val="24"/>
          <w:lang w:val="el-GR"/>
        </w:rPr>
        <w:t xml:space="preserve"> Για περισσότερη πληροφόρηση για τους τομείς χειροτεχνίας πατήστε </w:t>
      </w:r>
      <w:hyperlink r:id="rId11" w:history="1">
        <w:r w:rsidR="002E79FD" w:rsidRPr="007A7939">
          <w:rPr>
            <w:rStyle w:val="Hyperlink"/>
            <w:spacing w:val="1"/>
            <w:sz w:val="24"/>
            <w:szCs w:val="24"/>
            <w:lang w:val="el-GR"/>
          </w:rPr>
          <w:t>εδώ</w:t>
        </w:r>
      </w:hyperlink>
      <w:r w:rsidR="002E79FD" w:rsidRPr="007A7939">
        <w:rPr>
          <w:spacing w:val="1"/>
          <w:sz w:val="24"/>
          <w:szCs w:val="24"/>
          <w:lang w:val="el-GR"/>
        </w:rPr>
        <w:t xml:space="preserve"> για να ενημερωθείτε περαιτέρω από την Υπηρεσία Κυπριακής Χειροτεχνίας.</w:t>
      </w:r>
    </w:p>
    <w:p w:rsidR="00F5709D" w:rsidRPr="00014C02" w:rsidRDefault="00F5709D" w:rsidP="00F5709D">
      <w:pPr>
        <w:pStyle w:val="ListParagraph"/>
        <w:shd w:val="clear" w:color="auto" w:fill="FFFFFF"/>
        <w:spacing w:before="120"/>
        <w:ind w:left="1146"/>
        <w:jc w:val="both"/>
        <w:rPr>
          <w:spacing w:val="1"/>
          <w:sz w:val="24"/>
          <w:szCs w:val="24"/>
          <w:lang w:val="el-GR"/>
        </w:rPr>
      </w:pPr>
    </w:p>
    <w:p w:rsidR="00F5709D" w:rsidRDefault="007A7939" w:rsidP="007A7939">
      <w:pPr>
        <w:jc w:val="both"/>
        <w:rPr>
          <w:spacing w:val="2"/>
          <w:sz w:val="24"/>
          <w:szCs w:val="24"/>
          <w:lang w:val="el-GR"/>
        </w:rPr>
      </w:pPr>
      <w:r w:rsidRPr="007A7939">
        <w:rPr>
          <w:spacing w:val="1"/>
          <w:sz w:val="24"/>
          <w:szCs w:val="24"/>
          <w:lang w:val="el-GR"/>
        </w:rPr>
        <w:t>2.</w:t>
      </w:r>
      <w:r w:rsidR="00F5709D" w:rsidRPr="007A7939">
        <w:rPr>
          <w:spacing w:val="1"/>
          <w:sz w:val="24"/>
          <w:szCs w:val="24"/>
          <w:lang w:val="el-GR"/>
        </w:rPr>
        <w:t xml:space="preserve">Τα εργαστήρια </w:t>
      </w:r>
      <w:proofErr w:type="spellStart"/>
      <w:r w:rsidR="00F5709D" w:rsidRPr="007A7939">
        <w:rPr>
          <w:b/>
          <w:spacing w:val="1"/>
          <w:sz w:val="24"/>
          <w:szCs w:val="24"/>
          <w:u w:val="single"/>
          <w:lang w:val="el-GR"/>
        </w:rPr>
        <w:t>οινογαστρονομίας</w:t>
      </w:r>
      <w:proofErr w:type="spellEnd"/>
      <w:r w:rsidR="006C15A4" w:rsidRPr="007A7939">
        <w:rPr>
          <w:spacing w:val="1"/>
          <w:sz w:val="24"/>
          <w:szCs w:val="24"/>
          <w:lang w:val="el-GR"/>
        </w:rPr>
        <w:t xml:space="preserve">, αφορούν </w:t>
      </w:r>
      <w:r w:rsidR="00F5709D" w:rsidRPr="007A7939">
        <w:rPr>
          <w:spacing w:val="1"/>
          <w:sz w:val="24"/>
          <w:szCs w:val="24"/>
          <w:lang w:val="el-GR"/>
        </w:rPr>
        <w:t xml:space="preserve"> </w:t>
      </w:r>
      <w:r w:rsidR="006C15A4" w:rsidRPr="007A7939">
        <w:rPr>
          <w:spacing w:val="1"/>
          <w:sz w:val="24"/>
          <w:szCs w:val="24"/>
          <w:lang w:val="el-GR"/>
        </w:rPr>
        <w:t>εργαστήρια μαγειρικής / ζαχαροπλαστικής, με βασικό συστατικό τα τοπικά αγροτικά προϊόντα</w:t>
      </w:r>
      <w:r w:rsidR="0047376F" w:rsidRPr="007A7939">
        <w:rPr>
          <w:spacing w:val="1"/>
          <w:sz w:val="24"/>
          <w:szCs w:val="24"/>
          <w:lang w:val="el-GR"/>
        </w:rPr>
        <w:t xml:space="preserve">. Τέτοια εργαστήρια μπορεί να αφορούν εργαστήρια </w:t>
      </w:r>
      <w:r w:rsidR="00F5709D" w:rsidRPr="007A7939">
        <w:rPr>
          <w:spacing w:val="2"/>
          <w:sz w:val="24"/>
          <w:szCs w:val="24"/>
          <w:lang w:val="el-GR"/>
        </w:rPr>
        <w:t xml:space="preserve">μεταποίησης τοπικών αγροτικών προϊόντων, φυτικής ή ζωικής προέλευσης, όπως γλυκά του κουταλιού, ελαιόλαδο, </w:t>
      </w:r>
      <w:proofErr w:type="spellStart"/>
      <w:r w:rsidR="00F5709D" w:rsidRPr="007A7939">
        <w:rPr>
          <w:spacing w:val="2"/>
          <w:sz w:val="24"/>
          <w:szCs w:val="24"/>
          <w:lang w:val="el-GR"/>
        </w:rPr>
        <w:t>χαρουπόμελο</w:t>
      </w:r>
      <w:proofErr w:type="spellEnd"/>
      <w:r w:rsidR="00F5709D" w:rsidRPr="007A7939">
        <w:rPr>
          <w:spacing w:val="2"/>
          <w:sz w:val="24"/>
          <w:szCs w:val="24"/>
          <w:lang w:val="el-GR"/>
        </w:rPr>
        <w:t>, γαλακτοκομικά προϊόντα, αλλαντικά, κρασί, βότανα για αφεψήματα κλπ</w:t>
      </w:r>
      <w:r w:rsidR="0047376F" w:rsidRPr="007A7939">
        <w:rPr>
          <w:spacing w:val="2"/>
          <w:sz w:val="24"/>
          <w:szCs w:val="24"/>
          <w:lang w:val="el-GR"/>
        </w:rPr>
        <w:t>.</w:t>
      </w:r>
    </w:p>
    <w:p w:rsidR="00144B93" w:rsidRDefault="00144B93" w:rsidP="007A7939">
      <w:pPr>
        <w:jc w:val="both"/>
        <w:rPr>
          <w:spacing w:val="2"/>
          <w:sz w:val="24"/>
          <w:szCs w:val="24"/>
          <w:lang w:val="el-GR"/>
        </w:rPr>
      </w:pPr>
    </w:p>
    <w:p w:rsidR="00144B93" w:rsidRDefault="00144B93" w:rsidP="007A7939">
      <w:pPr>
        <w:jc w:val="both"/>
        <w:rPr>
          <w:spacing w:val="2"/>
          <w:sz w:val="24"/>
          <w:szCs w:val="24"/>
          <w:lang w:val="el-GR"/>
        </w:rPr>
      </w:pPr>
    </w:p>
    <w:p w:rsidR="00144B93" w:rsidRDefault="00144B93" w:rsidP="007A7939">
      <w:pPr>
        <w:jc w:val="both"/>
        <w:rPr>
          <w:spacing w:val="2"/>
          <w:sz w:val="24"/>
          <w:szCs w:val="24"/>
          <w:lang w:val="el-GR"/>
        </w:rPr>
      </w:pPr>
    </w:p>
    <w:p w:rsidR="00144B93" w:rsidRPr="007A7939" w:rsidRDefault="00144B93" w:rsidP="007A7939">
      <w:pPr>
        <w:jc w:val="both"/>
        <w:rPr>
          <w:spacing w:val="1"/>
          <w:sz w:val="24"/>
          <w:szCs w:val="24"/>
          <w:lang w:val="el-GR"/>
        </w:rPr>
      </w:pPr>
    </w:p>
    <w:p w:rsidR="004F6860" w:rsidRPr="004F6860" w:rsidRDefault="004F6860" w:rsidP="004F6860">
      <w:pPr>
        <w:pStyle w:val="ListParagraph"/>
        <w:rPr>
          <w:spacing w:val="1"/>
          <w:sz w:val="24"/>
          <w:szCs w:val="24"/>
          <w:lang w:val="el-GR"/>
        </w:rPr>
      </w:pPr>
    </w:p>
    <w:p w:rsidR="006F3BBC" w:rsidRPr="00014C02" w:rsidRDefault="00EB6F10" w:rsidP="006F3BBC">
      <w:pPr>
        <w:shd w:val="clear" w:color="auto" w:fill="FFFFFF"/>
        <w:tabs>
          <w:tab w:val="left" w:pos="426"/>
        </w:tabs>
        <w:spacing w:before="120"/>
        <w:jc w:val="both"/>
        <w:rPr>
          <w:b/>
          <w:bCs/>
          <w:spacing w:val="2"/>
          <w:sz w:val="24"/>
          <w:szCs w:val="24"/>
          <w:lang w:val="el-GR"/>
        </w:rPr>
      </w:pPr>
      <w:r w:rsidRPr="00014C02">
        <w:rPr>
          <w:b/>
          <w:bCs/>
          <w:spacing w:val="2"/>
          <w:sz w:val="24"/>
          <w:szCs w:val="24"/>
          <w:lang w:val="el-GR"/>
        </w:rPr>
        <w:t>Ε</w:t>
      </w:r>
      <w:r w:rsidR="006F3BBC" w:rsidRPr="00014C02">
        <w:rPr>
          <w:b/>
          <w:bCs/>
          <w:spacing w:val="2"/>
          <w:sz w:val="24"/>
          <w:szCs w:val="24"/>
          <w:lang w:val="el-GR"/>
        </w:rPr>
        <w:t>.</w:t>
      </w:r>
      <w:r w:rsidR="006C1C65" w:rsidRPr="00014C02">
        <w:rPr>
          <w:b/>
          <w:bCs/>
          <w:spacing w:val="2"/>
          <w:sz w:val="24"/>
          <w:szCs w:val="24"/>
          <w:lang w:val="el-GR"/>
        </w:rPr>
        <w:t xml:space="preserve">  </w:t>
      </w:r>
      <w:r w:rsidR="006F3BBC" w:rsidRPr="00014C02">
        <w:rPr>
          <w:b/>
          <w:bCs/>
          <w:spacing w:val="2"/>
          <w:sz w:val="24"/>
          <w:szCs w:val="24"/>
          <w:lang w:val="el-GR"/>
        </w:rPr>
        <w:t>ΔΙΚΑΙΟΥΧΟΙ</w:t>
      </w:r>
      <w:r w:rsidR="00C63CD1" w:rsidRPr="00014C02">
        <w:rPr>
          <w:b/>
          <w:bCs/>
          <w:spacing w:val="2"/>
          <w:sz w:val="24"/>
          <w:szCs w:val="24"/>
          <w:lang w:val="el-GR"/>
        </w:rPr>
        <w:t xml:space="preserve"> ΕΡΓΑΣΤΗΡΙΩΝ</w:t>
      </w:r>
      <w:r w:rsidR="009B0905" w:rsidRPr="00014C02">
        <w:rPr>
          <w:b/>
          <w:bCs/>
          <w:spacing w:val="2"/>
          <w:sz w:val="24"/>
          <w:szCs w:val="24"/>
          <w:lang w:val="el-GR"/>
        </w:rPr>
        <w:t xml:space="preserve"> ΧΕΙΡΟΤΕΧΝΙΑΣ</w:t>
      </w:r>
    </w:p>
    <w:p w:rsidR="00AF24A1" w:rsidRPr="00014C02" w:rsidRDefault="000E2B25" w:rsidP="00213A5A">
      <w:pPr>
        <w:pStyle w:val="ListParagraph"/>
        <w:numPr>
          <w:ilvl w:val="0"/>
          <w:numId w:val="9"/>
        </w:numPr>
        <w:shd w:val="clear" w:color="auto" w:fill="FFFFFF"/>
        <w:spacing w:before="120"/>
        <w:ind w:left="426" w:hanging="426"/>
        <w:jc w:val="both"/>
        <w:rPr>
          <w:spacing w:val="2"/>
          <w:sz w:val="24"/>
          <w:szCs w:val="24"/>
          <w:lang w:val="el-GR"/>
        </w:rPr>
      </w:pPr>
      <w:r w:rsidRPr="00014C02">
        <w:rPr>
          <w:bCs/>
          <w:spacing w:val="2"/>
          <w:sz w:val="24"/>
          <w:szCs w:val="24"/>
          <w:lang w:val="el-GR"/>
        </w:rPr>
        <w:t xml:space="preserve">Φυσικά ή </w:t>
      </w:r>
      <w:r w:rsidR="00AF24A1" w:rsidRPr="00014C02">
        <w:rPr>
          <w:bCs/>
          <w:spacing w:val="2"/>
          <w:sz w:val="24"/>
          <w:szCs w:val="24"/>
          <w:lang w:val="el-GR"/>
        </w:rPr>
        <w:t xml:space="preserve">/ και </w:t>
      </w:r>
      <w:r w:rsidRPr="00014C02">
        <w:rPr>
          <w:bCs/>
          <w:spacing w:val="2"/>
          <w:sz w:val="24"/>
          <w:szCs w:val="24"/>
          <w:lang w:val="el-GR"/>
        </w:rPr>
        <w:t>νομικά πρόσωπα</w:t>
      </w:r>
      <w:r w:rsidR="00097FF6" w:rsidRPr="00014C02">
        <w:rPr>
          <w:bCs/>
          <w:spacing w:val="2"/>
          <w:sz w:val="24"/>
          <w:szCs w:val="24"/>
          <w:lang w:val="el-GR"/>
        </w:rPr>
        <w:t xml:space="preserve"> </w:t>
      </w:r>
      <w:r w:rsidR="006D5955" w:rsidRPr="00014C02">
        <w:rPr>
          <w:bCs/>
          <w:spacing w:val="2"/>
          <w:sz w:val="24"/>
          <w:szCs w:val="24"/>
          <w:lang w:val="el-GR"/>
        </w:rPr>
        <w:t>που δραστηριοποιούν</w:t>
      </w:r>
      <w:r w:rsidR="00B85C23" w:rsidRPr="00014C02">
        <w:rPr>
          <w:bCs/>
          <w:spacing w:val="2"/>
          <w:sz w:val="24"/>
          <w:szCs w:val="24"/>
          <w:lang w:val="el-GR"/>
        </w:rPr>
        <w:t>ται</w:t>
      </w:r>
      <w:r w:rsidR="00EA6004" w:rsidRPr="00014C02">
        <w:rPr>
          <w:bCs/>
          <w:spacing w:val="2"/>
          <w:sz w:val="24"/>
          <w:szCs w:val="24"/>
          <w:lang w:val="el-GR"/>
        </w:rPr>
        <w:t xml:space="preserve"> κατά προτεραιότητα</w:t>
      </w:r>
      <w:r w:rsidR="00B85C23" w:rsidRPr="00014C02">
        <w:rPr>
          <w:bCs/>
          <w:spacing w:val="2"/>
          <w:sz w:val="24"/>
          <w:szCs w:val="24"/>
          <w:lang w:val="el-GR"/>
        </w:rPr>
        <w:t xml:space="preserve"> </w:t>
      </w:r>
      <w:r w:rsidR="0047376F" w:rsidRPr="00014C02">
        <w:rPr>
          <w:bCs/>
          <w:spacing w:val="2"/>
          <w:sz w:val="24"/>
          <w:szCs w:val="24"/>
          <w:lang w:val="el-GR"/>
        </w:rPr>
        <w:t xml:space="preserve">επαγγελματικά (κύρια και βασική εργασία) </w:t>
      </w:r>
      <w:r w:rsidR="00B85C23" w:rsidRPr="00014C02">
        <w:rPr>
          <w:bCs/>
          <w:spacing w:val="2"/>
          <w:sz w:val="24"/>
          <w:szCs w:val="24"/>
          <w:lang w:val="el-GR"/>
        </w:rPr>
        <w:t>στον τομέα της χειροτεχνίας</w:t>
      </w:r>
      <w:r w:rsidR="004C192C">
        <w:rPr>
          <w:bCs/>
          <w:spacing w:val="2"/>
          <w:sz w:val="24"/>
          <w:szCs w:val="24"/>
          <w:lang w:val="el-GR"/>
        </w:rPr>
        <w:t xml:space="preserve"> με βασική γνώση της αγγλικής γλώσσας για σκοπούς εξυπηρέτησης ξένων επισκεπτών. Στις περιπτώσεις όπου οι υπεύθυνοι των εργαστηρίων δεν είναι σε θέση να επικοινωνούν στην αγγλική, θα πρέπει να πλαισιώνονται από βοηθητικό άτομο για τον σκοπό αυτό. </w:t>
      </w:r>
    </w:p>
    <w:p w:rsidR="00604893" w:rsidRPr="00014C02" w:rsidRDefault="00604893" w:rsidP="00604893">
      <w:pPr>
        <w:pStyle w:val="ListParagraph"/>
        <w:shd w:val="clear" w:color="auto" w:fill="FFFFFF"/>
        <w:spacing w:before="120"/>
        <w:ind w:left="426"/>
        <w:jc w:val="both"/>
        <w:rPr>
          <w:spacing w:val="2"/>
          <w:sz w:val="24"/>
          <w:szCs w:val="24"/>
          <w:lang w:val="el-GR"/>
        </w:rPr>
      </w:pPr>
    </w:p>
    <w:p w:rsidR="00AF24A1" w:rsidRPr="00014C02" w:rsidRDefault="006A4912" w:rsidP="00213A5A">
      <w:pPr>
        <w:pStyle w:val="ListParagraph"/>
        <w:numPr>
          <w:ilvl w:val="0"/>
          <w:numId w:val="9"/>
        </w:numPr>
        <w:shd w:val="clear" w:color="auto" w:fill="FFFFFF"/>
        <w:spacing w:before="120"/>
        <w:ind w:left="426" w:hanging="426"/>
        <w:jc w:val="both"/>
        <w:rPr>
          <w:spacing w:val="2"/>
          <w:sz w:val="24"/>
          <w:szCs w:val="24"/>
          <w:lang w:val="el-GR"/>
        </w:rPr>
      </w:pPr>
      <w:r w:rsidRPr="00014C02">
        <w:rPr>
          <w:bCs/>
          <w:spacing w:val="2"/>
          <w:sz w:val="24"/>
          <w:szCs w:val="24"/>
          <w:lang w:val="el-GR"/>
        </w:rPr>
        <w:t>Α</w:t>
      </w:r>
      <w:r w:rsidR="006D5955" w:rsidRPr="00014C02">
        <w:rPr>
          <w:bCs/>
          <w:spacing w:val="2"/>
          <w:sz w:val="24"/>
          <w:szCs w:val="24"/>
          <w:lang w:val="el-GR"/>
        </w:rPr>
        <w:t>δειούχα ταξιδιωτικά γραφεία</w:t>
      </w:r>
      <w:r w:rsidR="0047376F" w:rsidRPr="00014C02">
        <w:rPr>
          <w:bCs/>
          <w:spacing w:val="2"/>
          <w:sz w:val="24"/>
          <w:szCs w:val="24"/>
          <w:lang w:val="el-GR"/>
        </w:rPr>
        <w:t>.</w:t>
      </w:r>
    </w:p>
    <w:p w:rsidR="00604893" w:rsidRPr="00014C02" w:rsidRDefault="00604893" w:rsidP="00604893">
      <w:pPr>
        <w:pStyle w:val="ListParagraph"/>
        <w:shd w:val="clear" w:color="auto" w:fill="FFFFFF"/>
        <w:spacing w:before="120"/>
        <w:ind w:left="426"/>
        <w:jc w:val="both"/>
        <w:rPr>
          <w:spacing w:val="2"/>
          <w:sz w:val="24"/>
          <w:szCs w:val="24"/>
          <w:lang w:val="el-GR"/>
        </w:rPr>
      </w:pPr>
    </w:p>
    <w:p w:rsidR="009B0905" w:rsidRPr="008B5D8A" w:rsidRDefault="000003FD" w:rsidP="00604893">
      <w:pPr>
        <w:pStyle w:val="ListParagraph"/>
        <w:numPr>
          <w:ilvl w:val="0"/>
          <w:numId w:val="9"/>
        </w:numPr>
        <w:shd w:val="clear" w:color="auto" w:fill="FFFFFF"/>
        <w:tabs>
          <w:tab w:val="left" w:pos="426"/>
        </w:tabs>
        <w:spacing w:before="120"/>
        <w:ind w:left="426" w:hanging="426"/>
        <w:jc w:val="both"/>
        <w:rPr>
          <w:b/>
          <w:bCs/>
          <w:spacing w:val="2"/>
          <w:sz w:val="24"/>
          <w:szCs w:val="24"/>
          <w:lang w:val="el-GR"/>
        </w:rPr>
      </w:pPr>
      <w:r w:rsidRPr="00014C02">
        <w:rPr>
          <w:bCs/>
          <w:spacing w:val="2"/>
          <w:sz w:val="24"/>
          <w:szCs w:val="24"/>
          <w:lang w:val="el-GR"/>
        </w:rPr>
        <w:t xml:space="preserve">Κοινοτικά / Δημοτικά Συμβούλια </w:t>
      </w:r>
      <w:r w:rsidR="0047376F" w:rsidRPr="00014C02">
        <w:rPr>
          <w:bCs/>
          <w:spacing w:val="2"/>
          <w:sz w:val="24"/>
          <w:szCs w:val="24"/>
          <w:lang w:val="el-GR"/>
        </w:rPr>
        <w:t>ή και πολιτιστικοί Σύνδεσμοι / Σωματεία</w:t>
      </w:r>
      <w:r w:rsidR="00174ED7">
        <w:rPr>
          <w:bCs/>
          <w:spacing w:val="2"/>
          <w:sz w:val="24"/>
          <w:szCs w:val="24"/>
          <w:lang w:val="el-GR"/>
        </w:rPr>
        <w:t>,</w:t>
      </w:r>
      <w:r w:rsidR="0047376F" w:rsidRPr="00014C02">
        <w:rPr>
          <w:bCs/>
          <w:spacing w:val="2"/>
          <w:sz w:val="24"/>
          <w:szCs w:val="24"/>
          <w:lang w:val="el-GR"/>
        </w:rPr>
        <w:t xml:space="preserve"> ή </w:t>
      </w:r>
      <w:r w:rsidR="00174ED7">
        <w:rPr>
          <w:bCs/>
          <w:spacing w:val="2"/>
          <w:sz w:val="24"/>
          <w:szCs w:val="24"/>
          <w:lang w:val="el-GR"/>
        </w:rPr>
        <w:t xml:space="preserve">πολιτιστικά </w:t>
      </w:r>
      <w:r w:rsidR="0047376F" w:rsidRPr="00014C02">
        <w:rPr>
          <w:bCs/>
          <w:spacing w:val="2"/>
          <w:sz w:val="24"/>
          <w:szCs w:val="24"/>
          <w:lang w:val="el-GR"/>
        </w:rPr>
        <w:t>κ</w:t>
      </w:r>
      <w:r w:rsidR="00EA6004" w:rsidRPr="00014C02">
        <w:rPr>
          <w:bCs/>
          <w:spacing w:val="2"/>
          <w:sz w:val="24"/>
          <w:szCs w:val="24"/>
          <w:lang w:val="el-GR"/>
        </w:rPr>
        <w:t>αι άλλα</w:t>
      </w:r>
      <w:r w:rsidR="0047376F" w:rsidRPr="00014C02">
        <w:rPr>
          <w:bCs/>
          <w:spacing w:val="2"/>
          <w:sz w:val="24"/>
          <w:szCs w:val="24"/>
          <w:lang w:val="el-GR"/>
        </w:rPr>
        <w:t xml:space="preserve"> συναφή ιδρύματα.</w:t>
      </w:r>
    </w:p>
    <w:p w:rsidR="008B5D8A" w:rsidRPr="008B5D8A" w:rsidRDefault="008B5D8A" w:rsidP="008B5D8A">
      <w:pPr>
        <w:pStyle w:val="ListParagraph"/>
        <w:rPr>
          <w:b/>
          <w:bCs/>
          <w:spacing w:val="2"/>
          <w:sz w:val="24"/>
          <w:szCs w:val="24"/>
          <w:lang w:val="el-GR"/>
        </w:rPr>
      </w:pPr>
    </w:p>
    <w:p w:rsidR="008B5D8A" w:rsidRPr="00B07716" w:rsidRDefault="008B5D8A" w:rsidP="008B5D8A">
      <w:pPr>
        <w:pStyle w:val="ListParagraph"/>
        <w:numPr>
          <w:ilvl w:val="0"/>
          <w:numId w:val="9"/>
        </w:numPr>
        <w:shd w:val="clear" w:color="auto" w:fill="FFFFFF"/>
        <w:tabs>
          <w:tab w:val="left" w:pos="426"/>
        </w:tabs>
        <w:spacing w:before="120"/>
        <w:ind w:left="426" w:hanging="426"/>
        <w:jc w:val="both"/>
        <w:rPr>
          <w:b/>
          <w:bCs/>
          <w:spacing w:val="2"/>
          <w:sz w:val="24"/>
          <w:szCs w:val="24"/>
          <w:lang w:val="el-GR"/>
        </w:rPr>
      </w:pPr>
      <w:r w:rsidRPr="00B07716">
        <w:rPr>
          <w:b/>
          <w:bCs/>
          <w:spacing w:val="2"/>
          <w:sz w:val="24"/>
          <w:szCs w:val="24"/>
          <w:lang w:val="el-GR"/>
        </w:rPr>
        <w:t xml:space="preserve">Ηθοποιοί, Σκηνοθέτες ή </w:t>
      </w:r>
      <w:r w:rsidRPr="00B07716">
        <w:rPr>
          <w:b/>
          <w:bCs/>
          <w:spacing w:val="2"/>
          <w:sz w:val="24"/>
          <w:szCs w:val="24"/>
        </w:rPr>
        <w:t>P</w:t>
      </w:r>
      <w:proofErr w:type="spellStart"/>
      <w:r w:rsidRPr="00B07716">
        <w:rPr>
          <w:b/>
          <w:bCs/>
          <w:spacing w:val="2"/>
          <w:sz w:val="24"/>
          <w:szCs w:val="24"/>
          <w:lang w:val="el-GR"/>
        </w:rPr>
        <w:t>erformers</w:t>
      </w:r>
      <w:proofErr w:type="spellEnd"/>
      <w:r w:rsidRPr="00B07716">
        <w:rPr>
          <w:b/>
          <w:bCs/>
          <w:spacing w:val="2"/>
          <w:sz w:val="24"/>
          <w:szCs w:val="24"/>
          <w:lang w:val="el-GR"/>
        </w:rPr>
        <w:t xml:space="preserve"> που κατέχουν 3ετές τουλάχιστ</w:t>
      </w:r>
      <w:r w:rsidR="00CD6140" w:rsidRPr="00B07716">
        <w:rPr>
          <w:b/>
          <w:bCs/>
          <w:spacing w:val="2"/>
          <w:sz w:val="24"/>
          <w:szCs w:val="24"/>
          <w:lang w:val="el-GR"/>
        </w:rPr>
        <w:t>ον δίπλωμα ανώτερης εκπαίδευσης από δραματική σχολή ή σχολή κινηματογράφου.</w:t>
      </w:r>
    </w:p>
    <w:p w:rsidR="006A4912" w:rsidRPr="00014C02" w:rsidRDefault="006A4912" w:rsidP="00755738">
      <w:pPr>
        <w:shd w:val="clear" w:color="auto" w:fill="FFFFFF"/>
        <w:tabs>
          <w:tab w:val="left" w:pos="426"/>
        </w:tabs>
        <w:spacing w:before="120"/>
        <w:jc w:val="both"/>
        <w:rPr>
          <w:b/>
          <w:bCs/>
          <w:spacing w:val="2"/>
          <w:sz w:val="24"/>
          <w:szCs w:val="24"/>
          <w:lang w:val="el-GR"/>
        </w:rPr>
      </w:pPr>
    </w:p>
    <w:p w:rsidR="00604893" w:rsidRPr="00014C02" w:rsidRDefault="00EB6F10" w:rsidP="00604893">
      <w:pPr>
        <w:shd w:val="clear" w:color="auto" w:fill="FFFFFF"/>
        <w:tabs>
          <w:tab w:val="left" w:pos="426"/>
        </w:tabs>
        <w:spacing w:before="120"/>
        <w:jc w:val="both"/>
        <w:rPr>
          <w:b/>
          <w:bCs/>
          <w:spacing w:val="2"/>
          <w:sz w:val="24"/>
          <w:szCs w:val="24"/>
          <w:lang w:val="el-GR"/>
        </w:rPr>
      </w:pPr>
      <w:r w:rsidRPr="00014C02">
        <w:rPr>
          <w:b/>
          <w:bCs/>
          <w:spacing w:val="2"/>
          <w:sz w:val="24"/>
          <w:szCs w:val="24"/>
          <w:lang w:val="el-GR"/>
        </w:rPr>
        <w:t>Ζ</w:t>
      </w:r>
      <w:r w:rsidR="009B0905" w:rsidRPr="00014C02">
        <w:rPr>
          <w:b/>
          <w:bCs/>
          <w:spacing w:val="2"/>
          <w:sz w:val="24"/>
          <w:szCs w:val="24"/>
          <w:lang w:val="el-GR"/>
        </w:rPr>
        <w:t xml:space="preserve">.  </w:t>
      </w:r>
      <w:r w:rsidR="00C63CD1" w:rsidRPr="00014C02">
        <w:rPr>
          <w:b/>
          <w:bCs/>
          <w:spacing w:val="2"/>
          <w:sz w:val="24"/>
          <w:szCs w:val="24"/>
          <w:lang w:val="el-GR"/>
        </w:rPr>
        <w:t>ΔΙΚΑΙΟΥΧΟΙ</w:t>
      </w:r>
      <w:r w:rsidR="0047376F" w:rsidRPr="00014C02">
        <w:rPr>
          <w:b/>
          <w:bCs/>
          <w:spacing w:val="2"/>
          <w:sz w:val="24"/>
          <w:szCs w:val="24"/>
          <w:lang w:val="el-GR"/>
        </w:rPr>
        <w:t xml:space="preserve"> / ΧΩΡΟΙ</w:t>
      </w:r>
      <w:r w:rsidR="00C63CD1" w:rsidRPr="00014C02">
        <w:rPr>
          <w:b/>
          <w:bCs/>
          <w:spacing w:val="2"/>
          <w:sz w:val="24"/>
          <w:szCs w:val="24"/>
          <w:lang w:val="el-GR"/>
        </w:rPr>
        <w:t xml:space="preserve"> ΕΡΓΑΣΤΗΡΙΩΝ</w:t>
      </w:r>
      <w:r w:rsidR="009B0905" w:rsidRPr="00014C02">
        <w:rPr>
          <w:b/>
          <w:bCs/>
          <w:spacing w:val="2"/>
          <w:sz w:val="24"/>
          <w:szCs w:val="24"/>
          <w:lang w:val="el-GR"/>
        </w:rPr>
        <w:t xml:space="preserve"> ΟΙΝΟΓΑΣΤΡΟΝΟΜΙΑΣ</w:t>
      </w:r>
    </w:p>
    <w:p w:rsidR="00172D7C" w:rsidRPr="00014C02" w:rsidRDefault="00172D7C" w:rsidP="00172D7C">
      <w:pPr>
        <w:pStyle w:val="ListParagraph"/>
        <w:numPr>
          <w:ilvl w:val="0"/>
          <w:numId w:val="7"/>
        </w:numPr>
        <w:shd w:val="clear" w:color="auto" w:fill="FFFFFF"/>
        <w:spacing w:before="120"/>
        <w:ind w:hanging="502"/>
        <w:jc w:val="both"/>
        <w:rPr>
          <w:spacing w:val="2"/>
          <w:sz w:val="24"/>
          <w:szCs w:val="24"/>
          <w:lang w:val="el-GR"/>
        </w:rPr>
      </w:pPr>
      <w:r w:rsidRPr="00014C02">
        <w:rPr>
          <w:spacing w:val="2"/>
          <w:sz w:val="24"/>
          <w:szCs w:val="24"/>
          <w:lang w:val="el-GR"/>
        </w:rPr>
        <w:t xml:space="preserve">Τα εργαστήρια μεταποίησης τοπικών αγροτικών προϊόντων, θα πραγματοποιούνται σε ειδικά διαμορφωμένο χώρο κατάλληλο για επισκέψεις εντός των </w:t>
      </w:r>
      <w:proofErr w:type="spellStart"/>
      <w:r w:rsidRPr="00014C02">
        <w:rPr>
          <w:spacing w:val="2"/>
          <w:sz w:val="24"/>
          <w:szCs w:val="24"/>
          <w:lang w:val="el-GR"/>
        </w:rPr>
        <w:t>αδειοδοτημένων</w:t>
      </w:r>
      <w:proofErr w:type="spellEnd"/>
      <w:r w:rsidRPr="00014C02">
        <w:rPr>
          <w:spacing w:val="2"/>
          <w:sz w:val="24"/>
          <w:szCs w:val="24"/>
          <w:lang w:val="el-GR"/>
        </w:rPr>
        <w:t xml:space="preserve"> επιχειρήσεων τροφίμων που είναι καταχωρημένες στο Μητρώο επιχειρήσεων τροφίμων που τηρεί η Διευθύντρια Ιατρικών Υπηρεσιών και Υπηρεσιών Δημόσιας Υγείας ή / και στο Μητρώο των Κτηνιατρικών Υπηρεσιών του Υπουργείου Γεωργίας, Αγροτικής Ανάπτυξης και Περιβάλλοντος, ανάλογα με την προέλευση των τοπικών αγροτικών προϊόντων.</w:t>
      </w:r>
    </w:p>
    <w:p w:rsidR="00172D7C" w:rsidRPr="00014C02" w:rsidRDefault="00172D7C" w:rsidP="00172D7C">
      <w:pPr>
        <w:pStyle w:val="ListParagraph"/>
        <w:rPr>
          <w:spacing w:val="2"/>
          <w:sz w:val="24"/>
          <w:szCs w:val="24"/>
          <w:lang w:val="el-GR"/>
        </w:rPr>
      </w:pPr>
    </w:p>
    <w:p w:rsidR="00172D7C" w:rsidRDefault="00172D7C" w:rsidP="00172D7C">
      <w:pPr>
        <w:pStyle w:val="ListParagraph"/>
        <w:numPr>
          <w:ilvl w:val="0"/>
          <w:numId w:val="7"/>
        </w:numPr>
        <w:shd w:val="clear" w:color="auto" w:fill="FFFFFF"/>
        <w:spacing w:before="120"/>
        <w:ind w:hanging="502"/>
        <w:jc w:val="both"/>
        <w:rPr>
          <w:spacing w:val="2"/>
          <w:sz w:val="24"/>
          <w:szCs w:val="24"/>
          <w:lang w:val="el-GR"/>
        </w:rPr>
      </w:pPr>
      <w:r w:rsidRPr="00014C02">
        <w:rPr>
          <w:spacing w:val="2"/>
          <w:sz w:val="24"/>
          <w:szCs w:val="24"/>
          <w:lang w:val="el-GR"/>
        </w:rPr>
        <w:t xml:space="preserve">Τα εργαστήρια μαγειρικής / ζαχαροπλαστικής, θα πραγματοποιούνται από </w:t>
      </w:r>
      <w:r w:rsidRPr="00014C02">
        <w:rPr>
          <w:spacing w:val="1"/>
          <w:sz w:val="24"/>
          <w:szCs w:val="24"/>
          <w:lang w:val="el-GR"/>
        </w:rPr>
        <w:t>επαγγελματίες μάγειρες / ζαχαροπλάστες - Μέλη του Συνδέσμου Αρχιμαγε</w:t>
      </w:r>
      <w:r w:rsidR="00625C61">
        <w:rPr>
          <w:spacing w:val="1"/>
          <w:sz w:val="24"/>
          <w:szCs w:val="24"/>
          <w:lang w:val="el-GR"/>
        </w:rPr>
        <w:t xml:space="preserve">ίρων Κύπρου, </w:t>
      </w:r>
      <w:r w:rsidR="008B62D3" w:rsidRPr="00014C02">
        <w:rPr>
          <w:spacing w:val="1"/>
          <w:sz w:val="24"/>
          <w:szCs w:val="24"/>
          <w:lang w:val="el-GR"/>
        </w:rPr>
        <w:t xml:space="preserve">Μέλη του Συνδέσμου Αρχιμαγείρων/Γαστρονόμων </w:t>
      </w:r>
      <w:proofErr w:type="spellStart"/>
      <w:r w:rsidR="008B62D3" w:rsidRPr="00014C02">
        <w:rPr>
          <w:spacing w:val="1"/>
          <w:sz w:val="24"/>
          <w:szCs w:val="24"/>
        </w:rPr>
        <w:t>Eurotoques</w:t>
      </w:r>
      <w:proofErr w:type="spellEnd"/>
      <w:r w:rsidR="008B62D3" w:rsidRPr="00014C02">
        <w:rPr>
          <w:spacing w:val="1"/>
          <w:sz w:val="24"/>
          <w:szCs w:val="24"/>
          <w:lang w:val="el-GR"/>
        </w:rPr>
        <w:t xml:space="preserve"> Κύπρου</w:t>
      </w:r>
      <w:r w:rsidR="00625C61" w:rsidRPr="00625C61">
        <w:rPr>
          <w:spacing w:val="1"/>
          <w:sz w:val="24"/>
          <w:szCs w:val="24"/>
          <w:lang w:val="el-GR"/>
        </w:rPr>
        <w:t xml:space="preserve"> </w:t>
      </w:r>
      <w:r w:rsidR="00625C61">
        <w:rPr>
          <w:spacing w:val="1"/>
          <w:sz w:val="24"/>
          <w:szCs w:val="24"/>
          <w:lang w:val="el-GR"/>
        </w:rPr>
        <w:t xml:space="preserve">και κάτοχους  πιστοποιητικού υγείας. Τα εργαστήρια πρέπει να υλοποιούνται  </w:t>
      </w:r>
      <w:r w:rsidRPr="00014C02">
        <w:rPr>
          <w:spacing w:val="2"/>
          <w:sz w:val="24"/>
          <w:szCs w:val="24"/>
          <w:lang w:val="el-GR"/>
        </w:rPr>
        <w:t xml:space="preserve">σε ειδικά διαμορφωμένο χώρο κατάλληλο για επισκέψεις, είτε εντός των </w:t>
      </w:r>
      <w:proofErr w:type="spellStart"/>
      <w:r w:rsidRPr="00014C02">
        <w:rPr>
          <w:spacing w:val="2"/>
          <w:sz w:val="24"/>
          <w:szCs w:val="24"/>
          <w:lang w:val="el-GR"/>
        </w:rPr>
        <w:t>αδειοδοτημένων</w:t>
      </w:r>
      <w:proofErr w:type="spellEnd"/>
      <w:r w:rsidRPr="00014C02">
        <w:rPr>
          <w:spacing w:val="2"/>
          <w:sz w:val="24"/>
          <w:szCs w:val="24"/>
          <w:lang w:val="el-GR"/>
        </w:rPr>
        <w:t xml:space="preserve"> επιχειρήσεων τροφίμων που είναι καταχωρημένες στο Μητρώο επιχειρήσεων τροφίμων που τηρεί η Διευθύντρια Ιατρικών Υπηρεσιών και Υπηρεσιών Δημόσιας Υγείας ή / και στο Μητρώο των Κτηνιατρικών Υπηρεσιών του Υπουργείου Γεωργίας, Αγροτικής Ανάπτυξης και Περιβάλλοντος, ανάλογα με την προέλευση των τοπικών αγροτικών προϊόντων, είτε εντός των αδειούχων χώρων εστίασης (Εστιατόρια, Ταβέρνες, Καφετέριες, Πιτσαρίες, Μπυραρίες, Μπαρ, Σνακ Μπαρ).</w:t>
      </w:r>
    </w:p>
    <w:p w:rsidR="0042778B" w:rsidRPr="0042778B" w:rsidRDefault="0042778B" w:rsidP="0042778B">
      <w:pPr>
        <w:pStyle w:val="ListParagraph"/>
        <w:rPr>
          <w:spacing w:val="2"/>
          <w:sz w:val="24"/>
          <w:szCs w:val="24"/>
          <w:lang w:val="el-GR"/>
        </w:rPr>
      </w:pPr>
    </w:p>
    <w:p w:rsidR="009B0905" w:rsidRPr="00014C02" w:rsidRDefault="00172D7C" w:rsidP="00172D7C">
      <w:pPr>
        <w:pStyle w:val="ListParagraph"/>
        <w:numPr>
          <w:ilvl w:val="0"/>
          <w:numId w:val="7"/>
        </w:numPr>
        <w:shd w:val="clear" w:color="auto" w:fill="FFFFFF"/>
        <w:spacing w:before="120"/>
        <w:jc w:val="both"/>
        <w:rPr>
          <w:spacing w:val="2"/>
          <w:sz w:val="24"/>
          <w:szCs w:val="24"/>
          <w:lang w:val="el-GR"/>
        </w:rPr>
      </w:pPr>
      <w:r w:rsidRPr="00014C02">
        <w:rPr>
          <w:spacing w:val="1"/>
          <w:sz w:val="24"/>
          <w:szCs w:val="24"/>
          <w:lang w:val="el-GR"/>
        </w:rPr>
        <w:t xml:space="preserve">Δικαιούχοι είναι επίσης, </w:t>
      </w:r>
      <w:r w:rsidR="000C66D3" w:rsidRPr="00014C02">
        <w:rPr>
          <w:bCs/>
          <w:spacing w:val="2"/>
          <w:sz w:val="24"/>
          <w:szCs w:val="24"/>
          <w:lang w:val="el-GR"/>
        </w:rPr>
        <w:t>αδειούχα ταξιδιωτικά γραφεία</w:t>
      </w:r>
      <w:r w:rsidR="000003FD" w:rsidRPr="00014C02">
        <w:rPr>
          <w:bCs/>
          <w:spacing w:val="2"/>
          <w:sz w:val="24"/>
          <w:szCs w:val="24"/>
          <w:lang w:val="el-GR"/>
        </w:rPr>
        <w:t xml:space="preserve"> και Κοινοτικά / Δημοτικά Συμβούλια </w:t>
      </w:r>
      <w:r w:rsidRPr="00014C02">
        <w:rPr>
          <w:bCs/>
          <w:spacing w:val="2"/>
          <w:sz w:val="24"/>
          <w:szCs w:val="24"/>
          <w:lang w:val="el-GR"/>
        </w:rPr>
        <w:t>ή και πολιτιστ</w:t>
      </w:r>
      <w:r w:rsidR="00183B97">
        <w:rPr>
          <w:bCs/>
          <w:spacing w:val="2"/>
          <w:sz w:val="24"/>
          <w:szCs w:val="24"/>
          <w:lang w:val="el-GR"/>
        </w:rPr>
        <w:t>ικοί Σύνδεσμοι / Σωματεία ή και άλλα</w:t>
      </w:r>
      <w:r w:rsidRPr="00014C02">
        <w:rPr>
          <w:bCs/>
          <w:spacing w:val="2"/>
          <w:sz w:val="24"/>
          <w:szCs w:val="24"/>
          <w:lang w:val="el-GR"/>
        </w:rPr>
        <w:t xml:space="preserve"> συναφή ιδρύματα για τα τρία πιο πάνω είδη εργαστηρίων.</w:t>
      </w:r>
    </w:p>
    <w:p w:rsidR="00604893" w:rsidRPr="00014C02" w:rsidRDefault="00604893" w:rsidP="00604893">
      <w:pPr>
        <w:pStyle w:val="ListParagraph"/>
        <w:shd w:val="clear" w:color="auto" w:fill="FFFFFF"/>
        <w:spacing w:before="120"/>
        <w:ind w:left="426"/>
        <w:jc w:val="both"/>
        <w:rPr>
          <w:bCs/>
          <w:spacing w:val="2"/>
          <w:sz w:val="24"/>
          <w:szCs w:val="24"/>
          <w:lang w:val="el-GR"/>
        </w:rPr>
      </w:pPr>
    </w:p>
    <w:p w:rsidR="00604893" w:rsidRPr="00014C02" w:rsidRDefault="00604893" w:rsidP="00604893">
      <w:pPr>
        <w:pStyle w:val="ListParagraph"/>
        <w:shd w:val="clear" w:color="auto" w:fill="FFFFFF"/>
        <w:spacing w:before="120"/>
        <w:ind w:left="426"/>
        <w:jc w:val="both"/>
        <w:rPr>
          <w:bCs/>
          <w:spacing w:val="2"/>
          <w:sz w:val="24"/>
          <w:szCs w:val="24"/>
          <w:lang w:val="el-GR"/>
        </w:rPr>
      </w:pPr>
      <w:r w:rsidRPr="00014C02">
        <w:rPr>
          <w:bCs/>
          <w:spacing w:val="2"/>
          <w:sz w:val="24"/>
          <w:szCs w:val="24"/>
          <w:lang w:val="el-GR"/>
        </w:rPr>
        <w:t>Νοείται ότι</w:t>
      </w:r>
      <w:r w:rsidR="00F6412F" w:rsidRPr="00014C02">
        <w:rPr>
          <w:bCs/>
          <w:spacing w:val="2"/>
          <w:sz w:val="24"/>
          <w:szCs w:val="24"/>
          <w:lang w:val="el-GR"/>
        </w:rPr>
        <w:t>,</w:t>
      </w:r>
      <w:r w:rsidRPr="00014C02">
        <w:rPr>
          <w:bCs/>
          <w:spacing w:val="2"/>
          <w:sz w:val="24"/>
          <w:szCs w:val="24"/>
          <w:lang w:val="el-GR"/>
        </w:rPr>
        <w:t xml:space="preserve"> </w:t>
      </w:r>
      <w:r w:rsidR="00A71D8F" w:rsidRPr="00014C02">
        <w:rPr>
          <w:bCs/>
          <w:spacing w:val="2"/>
          <w:sz w:val="24"/>
          <w:szCs w:val="24"/>
          <w:lang w:val="el-GR"/>
        </w:rPr>
        <w:t xml:space="preserve">για τα πιο πάνω </w:t>
      </w:r>
      <w:r w:rsidRPr="00014C02">
        <w:rPr>
          <w:bCs/>
          <w:spacing w:val="2"/>
          <w:sz w:val="24"/>
          <w:szCs w:val="24"/>
          <w:lang w:val="el-GR"/>
        </w:rPr>
        <w:t xml:space="preserve">οι δικαιούχοι θα </w:t>
      </w:r>
      <w:r w:rsidR="00A71D8F" w:rsidRPr="00014C02">
        <w:rPr>
          <w:bCs/>
          <w:spacing w:val="2"/>
          <w:sz w:val="24"/>
          <w:szCs w:val="24"/>
          <w:lang w:val="el-GR"/>
        </w:rPr>
        <w:t>εξασφαλίσουν χώρο διεξαγωγής των εργαστηρίων αλλά και ανάδοχους με τις απαραίτητες άδειες (</w:t>
      </w:r>
      <w:r w:rsidR="00BE4F9D" w:rsidRPr="00014C02">
        <w:rPr>
          <w:bCs/>
          <w:spacing w:val="2"/>
          <w:sz w:val="24"/>
          <w:szCs w:val="24"/>
          <w:lang w:val="el-GR"/>
        </w:rPr>
        <w:t>Υγειονομική Υπηρεσία/Πιστοποιητικό Υγείας).</w:t>
      </w:r>
    </w:p>
    <w:p w:rsidR="002E78FC" w:rsidRPr="00014C02" w:rsidRDefault="002E78FC" w:rsidP="00604893">
      <w:pPr>
        <w:pStyle w:val="ListParagraph"/>
        <w:shd w:val="clear" w:color="auto" w:fill="FFFFFF"/>
        <w:spacing w:before="120"/>
        <w:ind w:left="426"/>
        <w:jc w:val="both"/>
        <w:rPr>
          <w:bCs/>
          <w:spacing w:val="2"/>
          <w:sz w:val="24"/>
          <w:szCs w:val="24"/>
          <w:lang w:val="el-GR"/>
        </w:rPr>
      </w:pPr>
    </w:p>
    <w:p w:rsidR="002E78FC" w:rsidRDefault="002E78FC" w:rsidP="002E78FC">
      <w:pPr>
        <w:pStyle w:val="ListParagraph"/>
        <w:shd w:val="clear" w:color="auto" w:fill="FFFFFF"/>
        <w:spacing w:before="120"/>
        <w:ind w:left="426"/>
        <w:jc w:val="both"/>
        <w:rPr>
          <w:spacing w:val="3"/>
          <w:sz w:val="24"/>
          <w:szCs w:val="24"/>
          <w:lang w:val="el-GR"/>
        </w:rPr>
      </w:pPr>
      <w:r w:rsidRPr="00014C02">
        <w:rPr>
          <w:bCs/>
          <w:spacing w:val="2"/>
          <w:sz w:val="24"/>
          <w:szCs w:val="24"/>
          <w:lang w:val="el-GR"/>
        </w:rPr>
        <w:lastRenderedPageBreak/>
        <w:t>Σημειώνεται ότι γ</w:t>
      </w:r>
      <w:r w:rsidR="006F3BBC" w:rsidRPr="00014C02">
        <w:rPr>
          <w:spacing w:val="2"/>
          <w:sz w:val="24"/>
          <w:szCs w:val="24"/>
          <w:lang w:val="el-GR"/>
        </w:rPr>
        <w:t xml:space="preserve">ια σκοπούς αποφυγής διπλής επιχορήγησης/επικάλυψης, </w:t>
      </w:r>
      <w:r w:rsidR="003E7D01" w:rsidRPr="00014C02">
        <w:rPr>
          <w:spacing w:val="2"/>
          <w:sz w:val="24"/>
          <w:szCs w:val="24"/>
          <w:lang w:val="el-GR"/>
        </w:rPr>
        <w:t xml:space="preserve">η </w:t>
      </w:r>
      <w:r w:rsidR="006F3BBC" w:rsidRPr="00014C02">
        <w:rPr>
          <w:spacing w:val="2"/>
          <w:sz w:val="24"/>
          <w:szCs w:val="24"/>
          <w:lang w:val="el-GR"/>
        </w:rPr>
        <w:t>εξασφάλιση επιχορή</w:t>
      </w:r>
      <w:r w:rsidR="007639B6" w:rsidRPr="00014C02">
        <w:rPr>
          <w:spacing w:val="2"/>
          <w:sz w:val="24"/>
          <w:szCs w:val="24"/>
          <w:lang w:val="el-GR"/>
        </w:rPr>
        <w:t>γησης στα πλαίσια του παρόντος Σ</w:t>
      </w:r>
      <w:r w:rsidR="006F3BBC" w:rsidRPr="00014C02">
        <w:rPr>
          <w:spacing w:val="2"/>
          <w:sz w:val="24"/>
          <w:szCs w:val="24"/>
          <w:lang w:val="el-GR"/>
        </w:rPr>
        <w:t>χεδίου</w:t>
      </w:r>
      <w:r w:rsidR="003E7D01" w:rsidRPr="00014C02">
        <w:rPr>
          <w:spacing w:val="2"/>
          <w:sz w:val="24"/>
          <w:szCs w:val="24"/>
          <w:lang w:val="el-GR"/>
        </w:rPr>
        <w:t>,</w:t>
      </w:r>
      <w:r w:rsidR="00B85C23" w:rsidRPr="00014C02">
        <w:rPr>
          <w:spacing w:val="2"/>
          <w:sz w:val="24"/>
          <w:szCs w:val="24"/>
          <w:lang w:val="el-GR"/>
        </w:rPr>
        <w:t xml:space="preserve"> αποκλείει το</w:t>
      </w:r>
      <w:r w:rsidR="006F3BBC" w:rsidRPr="00014C02">
        <w:rPr>
          <w:spacing w:val="2"/>
          <w:sz w:val="24"/>
          <w:szCs w:val="24"/>
          <w:lang w:val="el-GR"/>
        </w:rPr>
        <w:t xml:space="preserve"> </w:t>
      </w:r>
      <w:r w:rsidR="00B85C23" w:rsidRPr="00014C02">
        <w:rPr>
          <w:spacing w:val="2"/>
          <w:sz w:val="24"/>
          <w:szCs w:val="24"/>
          <w:lang w:val="el-GR"/>
        </w:rPr>
        <w:t>εργαστήριο</w:t>
      </w:r>
      <w:r w:rsidR="006F3BBC" w:rsidRPr="00014C02">
        <w:rPr>
          <w:spacing w:val="2"/>
          <w:sz w:val="24"/>
          <w:szCs w:val="24"/>
          <w:lang w:val="el-GR"/>
        </w:rPr>
        <w:t xml:space="preserve"> από </w:t>
      </w:r>
      <w:r w:rsidR="000C66D3" w:rsidRPr="00014C02">
        <w:rPr>
          <w:spacing w:val="2"/>
          <w:sz w:val="24"/>
          <w:szCs w:val="24"/>
          <w:lang w:val="el-GR"/>
        </w:rPr>
        <w:t>την εξασφάλιση</w:t>
      </w:r>
      <w:r w:rsidR="006F3BBC" w:rsidRPr="00014C02">
        <w:rPr>
          <w:spacing w:val="2"/>
          <w:sz w:val="24"/>
          <w:szCs w:val="24"/>
          <w:lang w:val="el-GR"/>
        </w:rPr>
        <w:t xml:space="preserve"> </w:t>
      </w:r>
      <w:r w:rsidR="000C66D3" w:rsidRPr="00014C02">
        <w:rPr>
          <w:spacing w:val="2"/>
          <w:sz w:val="24"/>
          <w:szCs w:val="24"/>
          <w:lang w:val="el-GR"/>
        </w:rPr>
        <w:t xml:space="preserve">άλλης </w:t>
      </w:r>
      <w:r w:rsidR="006F3BBC" w:rsidRPr="00014C02">
        <w:rPr>
          <w:spacing w:val="2"/>
          <w:sz w:val="24"/>
          <w:szCs w:val="24"/>
          <w:lang w:val="el-GR"/>
        </w:rPr>
        <w:t xml:space="preserve">επιχορήγησης </w:t>
      </w:r>
      <w:r w:rsidR="000C66D3" w:rsidRPr="00014C02">
        <w:rPr>
          <w:spacing w:val="2"/>
          <w:sz w:val="24"/>
          <w:szCs w:val="24"/>
          <w:lang w:val="el-GR"/>
        </w:rPr>
        <w:t>από το Υφυπουργείο Τουρισμού και τις  Περιφερειακές Εταιρείες Τουριστικής Ανάπτυξη</w:t>
      </w:r>
      <w:r w:rsidR="000003FD" w:rsidRPr="00014C02">
        <w:rPr>
          <w:spacing w:val="2"/>
          <w:sz w:val="24"/>
          <w:szCs w:val="24"/>
          <w:lang w:val="el-GR"/>
        </w:rPr>
        <w:t xml:space="preserve">ς και Προβολής. Στην περίπτωση </w:t>
      </w:r>
      <w:r w:rsidR="000C66D3" w:rsidRPr="00014C02">
        <w:rPr>
          <w:spacing w:val="2"/>
          <w:sz w:val="24"/>
          <w:szCs w:val="24"/>
          <w:lang w:val="el-GR"/>
        </w:rPr>
        <w:t xml:space="preserve">που τα εργαστήρια πραγματοποιούνται στο πλαίσιο εκδηλώσεων που επιχορηγεί το Υφυπουργείο Τουρισμού ή οι Περιφερειακές Εταιρείες Τουριστικής Ανάπτυξης, </w:t>
      </w:r>
      <w:r w:rsidR="000003FD" w:rsidRPr="00014C02">
        <w:rPr>
          <w:spacing w:val="2"/>
          <w:sz w:val="24"/>
          <w:szCs w:val="24"/>
          <w:lang w:val="el-GR"/>
        </w:rPr>
        <w:t>δεν θα παρέχεται επιχορήγηση για τα εργαστήρια</w:t>
      </w:r>
      <w:r w:rsidR="000C66D3" w:rsidRPr="00014C02">
        <w:rPr>
          <w:spacing w:val="2"/>
          <w:sz w:val="24"/>
          <w:szCs w:val="24"/>
          <w:lang w:val="el-GR"/>
        </w:rPr>
        <w:t>.</w:t>
      </w:r>
      <w:r w:rsidR="0021013A" w:rsidRPr="00014C02">
        <w:rPr>
          <w:spacing w:val="2"/>
          <w:sz w:val="24"/>
          <w:szCs w:val="24"/>
          <w:lang w:val="el-GR"/>
        </w:rPr>
        <w:t xml:space="preserve"> </w:t>
      </w:r>
      <w:r w:rsidR="000003FD" w:rsidRPr="00014C02">
        <w:rPr>
          <w:spacing w:val="2"/>
          <w:sz w:val="24"/>
          <w:szCs w:val="24"/>
          <w:lang w:val="el-GR"/>
        </w:rPr>
        <w:t>Νοείται ότι, ο</w:t>
      </w:r>
      <w:r w:rsidR="0021013A" w:rsidRPr="00014C02">
        <w:rPr>
          <w:spacing w:val="2"/>
          <w:sz w:val="24"/>
          <w:szCs w:val="24"/>
          <w:lang w:val="el-GR"/>
        </w:rPr>
        <w:t xml:space="preserve"> </w:t>
      </w:r>
      <w:r w:rsidR="006635AD" w:rsidRPr="00014C02">
        <w:rPr>
          <w:spacing w:val="2"/>
          <w:sz w:val="24"/>
          <w:szCs w:val="24"/>
          <w:lang w:val="el-GR"/>
        </w:rPr>
        <w:t>διοργανωτής</w:t>
      </w:r>
      <w:r w:rsidR="0021013A" w:rsidRPr="00014C02">
        <w:rPr>
          <w:spacing w:val="2"/>
          <w:sz w:val="24"/>
          <w:szCs w:val="24"/>
          <w:lang w:val="el-GR"/>
        </w:rPr>
        <w:t xml:space="preserve"> έχει το δικαίωμα να λάβει χορηγίες από άλλους χορηγούς.</w:t>
      </w:r>
      <w:r w:rsidR="006F3BBC" w:rsidRPr="00014C02">
        <w:rPr>
          <w:spacing w:val="3"/>
          <w:sz w:val="24"/>
          <w:szCs w:val="24"/>
          <w:lang w:val="el-GR"/>
        </w:rPr>
        <w:t xml:space="preserve"> </w:t>
      </w:r>
    </w:p>
    <w:p w:rsidR="00144B93" w:rsidRPr="00014C02" w:rsidRDefault="00144B93" w:rsidP="002E78FC">
      <w:pPr>
        <w:pStyle w:val="ListParagraph"/>
        <w:shd w:val="clear" w:color="auto" w:fill="FFFFFF"/>
        <w:spacing w:before="120"/>
        <w:ind w:left="426"/>
        <w:jc w:val="both"/>
        <w:rPr>
          <w:spacing w:val="3"/>
          <w:sz w:val="24"/>
          <w:szCs w:val="24"/>
          <w:lang w:val="el-GR"/>
        </w:rPr>
      </w:pPr>
    </w:p>
    <w:p w:rsidR="002E78FC" w:rsidRPr="00014C02" w:rsidRDefault="002E78FC" w:rsidP="002E78FC">
      <w:pPr>
        <w:pStyle w:val="ListParagraph"/>
        <w:shd w:val="clear" w:color="auto" w:fill="FFFFFF"/>
        <w:spacing w:before="120"/>
        <w:ind w:left="426"/>
        <w:jc w:val="both"/>
        <w:rPr>
          <w:spacing w:val="3"/>
          <w:sz w:val="24"/>
          <w:szCs w:val="24"/>
          <w:lang w:val="el-GR"/>
        </w:rPr>
      </w:pPr>
    </w:p>
    <w:p w:rsidR="006F3BBC" w:rsidRDefault="006F3BBC" w:rsidP="002E78FC">
      <w:pPr>
        <w:pStyle w:val="ListParagraph"/>
        <w:shd w:val="clear" w:color="auto" w:fill="FFFFFF"/>
        <w:spacing w:before="120"/>
        <w:ind w:left="426"/>
        <w:jc w:val="both"/>
        <w:rPr>
          <w:spacing w:val="2"/>
          <w:sz w:val="24"/>
          <w:szCs w:val="24"/>
          <w:lang w:val="el-GR"/>
        </w:rPr>
      </w:pPr>
      <w:r w:rsidRPr="00014C02">
        <w:rPr>
          <w:spacing w:val="3"/>
          <w:sz w:val="24"/>
          <w:szCs w:val="24"/>
          <w:lang w:val="el-GR"/>
        </w:rPr>
        <w:t xml:space="preserve">Από το παρόν σχέδιο αποκλείονται «προβληματικές επιχειρήσεις», σύμφωνα με την ερμηνεία της Ανακοίνωσης της Ευρωπαϊκής Επιτροπής - Κοινοτικές Κατευθυντήριες Γραμμές για </w:t>
      </w:r>
      <w:r w:rsidRPr="00014C02">
        <w:rPr>
          <w:spacing w:val="2"/>
          <w:sz w:val="24"/>
          <w:szCs w:val="24"/>
          <w:lang w:val="el-GR"/>
        </w:rPr>
        <w:t xml:space="preserve">τη διάσωση και την αναδιάρθρωση προβληματικών επιχειρήσεων. Μια επιχείρηση είναι προβληματική «...εφόσον δεν είναι ικανή, με </w:t>
      </w:r>
      <w:r w:rsidRPr="00014C02">
        <w:rPr>
          <w:spacing w:val="1"/>
          <w:sz w:val="24"/>
          <w:szCs w:val="24"/>
          <w:lang w:val="el-GR"/>
        </w:rPr>
        <w:t xml:space="preserve">δικούς της οικονομικούς όρους ή με τους πόρους που είναι ικανή να </w:t>
      </w:r>
      <w:r w:rsidRPr="00014C02">
        <w:rPr>
          <w:spacing w:val="2"/>
          <w:sz w:val="24"/>
          <w:szCs w:val="24"/>
          <w:lang w:val="el-GR"/>
        </w:rPr>
        <w:t xml:space="preserve">εξασφαλίσει από τους ιδιοκτήτες/μετόχους της και τους πιστωτές </w:t>
      </w:r>
      <w:r w:rsidRPr="00014C02">
        <w:rPr>
          <w:spacing w:val="1"/>
          <w:sz w:val="24"/>
          <w:szCs w:val="24"/>
          <w:lang w:val="el-GR"/>
        </w:rPr>
        <w:t xml:space="preserve">της, να ανακόψει τη ζημιογόνο πορεία της, η οποία χωρίς εξωτερική </w:t>
      </w:r>
      <w:r w:rsidRPr="00014C02">
        <w:rPr>
          <w:spacing w:val="3"/>
          <w:sz w:val="24"/>
          <w:szCs w:val="24"/>
          <w:lang w:val="el-GR"/>
        </w:rPr>
        <w:t xml:space="preserve">παρέμβαση από το κράτος, θα την οδηγήσει προς μία σχεδόν </w:t>
      </w:r>
      <w:r w:rsidRPr="00014C02">
        <w:rPr>
          <w:spacing w:val="2"/>
          <w:sz w:val="24"/>
          <w:szCs w:val="24"/>
          <w:lang w:val="el-GR"/>
        </w:rPr>
        <w:t>βέβαιη οικονομική εξαφάνιση βραχυπρόθεσμα ή μεσοπρόθεσμα».</w:t>
      </w:r>
    </w:p>
    <w:p w:rsidR="00FF7844" w:rsidRPr="00014C02" w:rsidRDefault="00A06146" w:rsidP="00A06146">
      <w:pPr>
        <w:shd w:val="clear" w:color="auto" w:fill="FFFFFF"/>
        <w:tabs>
          <w:tab w:val="left" w:pos="3435"/>
        </w:tabs>
        <w:spacing w:before="120"/>
        <w:jc w:val="both"/>
        <w:rPr>
          <w:spacing w:val="2"/>
          <w:sz w:val="24"/>
          <w:szCs w:val="24"/>
          <w:lang w:val="el-GR"/>
        </w:rPr>
      </w:pPr>
      <w:r>
        <w:rPr>
          <w:spacing w:val="2"/>
          <w:sz w:val="24"/>
          <w:szCs w:val="24"/>
          <w:lang w:val="el-GR"/>
        </w:rPr>
        <w:tab/>
      </w:r>
    </w:p>
    <w:p w:rsidR="004C24F1" w:rsidRPr="00014C02" w:rsidRDefault="00EB6F10" w:rsidP="004C24F1">
      <w:pPr>
        <w:spacing w:before="120"/>
        <w:jc w:val="both"/>
        <w:rPr>
          <w:spacing w:val="2"/>
          <w:sz w:val="24"/>
          <w:szCs w:val="24"/>
          <w:lang w:val="el-GR"/>
        </w:rPr>
      </w:pPr>
      <w:r w:rsidRPr="00014C02">
        <w:rPr>
          <w:b/>
          <w:bCs/>
          <w:spacing w:val="3"/>
          <w:sz w:val="24"/>
          <w:szCs w:val="24"/>
          <w:lang w:val="el-GR"/>
        </w:rPr>
        <w:t>Η</w:t>
      </w:r>
      <w:r w:rsidR="006D5955" w:rsidRPr="00014C02">
        <w:rPr>
          <w:b/>
          <w:bCs/>
          <w:spacing w:val="3"/>
          <w:sz w:val="24"/>
          <w:szCs w:val="24"/>
          <w:lang w:val="el-GR"/>
        </w:rPr>
        <w:t xml:space="preserve">.  </w:t>
      </w:r>
      <w:r w:rsidR="004C24F1" w:rsidRPr="00014C02">
        <w:rPr>
          <w:b/>
          <w:bCs/>
          <w:spacing w:val="3"/>
          <w:sz w:val="24"/>
          <w:szCs w:val="24"/>
          <w:lang w:val="el-GR"/>
        </w:rPr>
        <w:t>ΟΡΟΙ ΚΑΙ ΠΡΟΫΠΟΘΕΣΕΙΣ</w:t>
      </w:r>
      <w:r w:rsidR="004C24F1" w:rsidRPr="00014C02">
        <w:rPr>
          <w:spacing w:val="2"/>
          <w:sz w:val="24"/>
          <w:szCs w:val="24"/>
          <w:lang w:val="el-GR"/>
        </w:rPr>
        <w:t xml:space="preserve"> </w:t>
      </w:r>
    </w:p>
    <w:p w:rsidR="00665078" w:rsidRPr="00494CBB" w:rsidRDefault="00B23C89" w:rsidP="00E638D6">
      <w:pPr>
        <w:pStyle w:val="ListParagraph"/>
        <w:numPr>
          <w:ilvl w:val="0"/>
          <w:numId w:val="18"/>
        </w:numPr>
        <w:shd w:val="clear" w:color="auto" w:fill="FFFFFF"/>
        <w:spacing w:before="120"/>
        <w:jc w:val="both"/>
        <w:rPr>
          <w:spacing w:val="2"/>
          <w:sz w:val="24"/>
          <w:szCs w:val="24"/>
          <w:lang w:val="el-GR"/>
        </w:rPr>
      </w:pPr>
      <w:r w:rsidRPr="00014C02">
        <w:rPr>
          <w:b/>
          <w:spacing w:val="2"/>
          <w:sz w:val="24"/>
          <w:szCs w:val="24"/>
          <w:lang w:val="el-GR"/>
        </w:rPr>
        <w:t>Ο δ</w:t>
      </w:r>
      <w:r w:rsidR="003E509A" w:rsidRPr="00014C02">
        <w:rPr>
          <w:b/>
          <w:spacing w:val="2"/>
          <w:sz w:val="24"/>
          <w:szCs w:val="24"/>
          <w:lang w:val="el-GR"/>
        </w:rPr>
        <w:t>ιοργανωτής θα πραγματοποιήσει 20</w:t>
      </w:r>
      <w:r w:rsidRPr="00014C02">
        <w:rPr>
          <w:b/>
          <w:spacing w:val="2"/>
          <w:sz w:val="24"/>
          <w:szCs w:val="24"/>
          <w:lang w:val="el-GR"/>
        </w:rPr>
        <w:t xml:space="preserve"> εργαστήρια </w:t>
      </w:r>
      <w:r w:rsidR="003E509A" w:rsidRPr="00014C02">
        <w:rPr>
          <w:b/>
          <w:spacing w:val="2"/>
          <w:sz w:val="24"/>
          <w:szCs w:val="24"/>
          <w:lang w:val="el-GR"/>
        </w:rPr>
        <w:t>το</w:t>
      </w:r>
      <w:r w:rsidR="003C2BFB">
        <w:rPr>
          <w:b/>
          <w:spacing w:val="2"/>
          <w:sz w:val="24"/>
          <w:szCs w:val="24"/>
          <w:lang w:val="el-GR"/>
        </w:rPr>
        <w:t>ν</w:t>
      </w:r>
      <w:r w:rsidR="003E509A" w:rsidRPr="00014C02">
        <w:rPr>
          <w:b/>
          <w:spacing w:val="2"/>
          <w:sz w:val="24"/>
          <w:szCs w:val="24"/>
          <w:lang w:val="el-GR"/>
        </w:rPr>
        <w:t xml:space="preserve"> χρόνο </w:t>
      </w:r>
      <w:r w:rsidRPr="00494CBB">
        <w:rPr>
          <w:b/>
          <w:spacing w:val="2"/>
          <w:sz w:val="24"/>
          <w:szCs w:val="24"/>
          <w:lang w:val="el-GR"/>
        </w:rPr>
        <w:t>σ</w:t>
      </w:r>
      <w:r w:rsidR="003F08CC" w:rsidRPr="00494CBB">
        <w:rPr>
          <w:b/>
          <w:spacing w:val="2"/>
          <w:sz w:val="24"/>
          <w:szCs w:val="24"/>
          <w:lang w:val="el-GR"/>
        </w:rPr>
        <w:t>ε συγκεκριμένο/</w:t>
      </w:r>
      <w:proofErr w:type="spellStart"/>
      <w:r w:rsidR="003F08CC" w:rsidRPr="00494CBB">
        <w:rPr>
          <w:b/>
          <w:spacing w:val="2"/>
          <w:sz w:val="24"/>
          <w:szCs w:val="24"/>
          <w:lang w:val="el-GR"/>
        </w:rPr>
        <w:t>ους</w:t>
      </w:r>
      <w:proofErr w:type="spellEnd"/>
      <w:r w:rsidR="003F08CC" w:rsidRPr="00494CBB">
        <w:rPr>
          <w:b/>
          <w:spacing w:val="2"/>
          <w:sz w:val="24"/>
          <w:szCs w:val="24"/>
          <w:lang w:val="el-GR"/>
        </w:rPr>
        <w:t xml:space="preserve"> χώρο/</w:t>
      </w:r>
      <w:proofErr w:type="spellStart"/>
      <w:r w:rsidR="003F08CC" w:rsidRPr="00494CBB">
        <w:rPr>
          <w:b/>
          <w:spacing w:val="2"/>
          <w:sz w:val="24"/>
          <w:szCs w:val="24"/>
          <w:lang w:val="el-GR"/>
        </w:rPr>
        <w:t>ους</w:t>
      </w:r>
      <w:proofErr w:type="spellEnd"/>
      <w:r w:rsidR="003F08CC" w:rsidRPr="00494CBB">
        <w:rPr>
          <w:b/>
          <w:spacing w:val="2"/>
          <w:sz w:val="24"/>
          <w:szCs w:val="24"/>
          <w:lang w:val="el-GR"/>
        </w:rPr>
        <w:t xml:space="preserve"> που θα υποδειχθεί/</w:t>
      </w:r>
      <w:proofErr w:type="spellStart"/>
      <w:r w:rsidR="003F08CC" w:rsidRPr="00494CBB">
        <w:rPr>
          <w:b/>
          <w:spacing w:val="2"/>
          <w:sz w:val="24"/>
          <w:szCs w:val="24"/>
          <w:lang w:val="el-GR"/>
        </w:rPr>
        <w:t>ούν</w:t>
      </w:r>
      <w:proofErr w:type="spellEnd"/>
      <w:r w:rsidR="00E655BE" w:rsidRPr="00494CBB">
        <w:rPr>
          <w:b/>
          <w:spacing w:val="2"/>
          <w:sz w:val="24"/>
          <w:szCs w:val="24"/>
          <w:lang w:val="el-GR"/>
        </w:rPr>
        <w:t>, νοουμένου ότι βρίσκονται στην ίδια Κοινότητα/Δήμο</w:t>
      </w:r>
      <w:r w:rsidRPr="00494CBB">
        <w:rPr>
          <w:spacing w:val="2"/>
          <w:sz w:val="24"/>
          <w:szCs w:val="24"/>
          <w:lang w:val="el-GR"/>
        </w:rPr>
        <w:t xml:space="preserve">. </w:t>
      </w:r>
      <w:r w:rsidR="006B7800" w:rsidRPr="00494CBB">
        <w:rPr>
          <w:spacing w:val="2"/>
          <w:sz w:val="24"/>
          <w:szCs w:val="24"/>
          <w:lang w:val="el-GR"/>
        </w:rPr>
        <w:t>Τα</w:t>
      </w:r>
      <w:r w:rsidR="004C24F1" w:rsidRPr="00494CBB">
        <w:rPr>
          <w:spacing w:val="2"/>
          <w:sz w:val="24"/>
          <w:szCs w:val="24"/>
          <w:lang w:val="el-GR"/>
        </w:rPr>
        <w:t xml:space="preserve"> εργαστ</w:t>
      </w:r>
      <w:r w:rsidR="001616A7" w:rsidRPr="00494CBB">
        <w:rPr>
          <w:spacing w:val="2"/>
          <w:sz w:val="24"/>
          <w:szCs w:val="24"/>
          <w:lang w:val="el-GR"/>
        </w:rPr>
        <w:t>ήρια θα πραγματοποι</w:t>
      </w:r>
      <w:r w:rsidR="006B7800" w:rsidRPr="00494CBB">
        <w:rPr>
          <w:spacing w:val="2"/>
          <w:sz w:val="24"/>
          <w:szCs w:val="24"/>
          <w:lang w:val="el-GR"/>
        </w:rPr>
        <w:t>ούνται</w:t>
      </w:r>
      <w:r w:rsidR="009335A4" w:rsidRPr="00494CBB">
        <w:rPr>
          <w:spacing w:val="2"/>
          <w:sz w:val="24"/>
          <w:szCs w:val="24"/>
          <w:lang w:val="el-GR"/>
        </w:rPr>
        <w:t xml:space="preserve"> </w:t>
      </w:r>
      <w:r w:rsidR="008B62D3" w:rsidRPr="00494CBB">
        <w:rPr>
          <w:spacing w:val="2"/>
          <w:sz w:val="24"/>
          <w:szCs w:val="24"/>
          <w:lang w:val="el-GR"/>
        </w:rPr>
        <w:t xml:space="preserve">τις </w:t>
      </w:r>
      <w:r w:rsidR="007D6050" w:rsidRPr="00494CBB">
        <w:rPr>
          <w:spacing w:val="2"/>
          <w:sz w:val="24"/>
          <w:szCs w:val="24"/>
          <w:lang w:val="el-GR"/>
        </w:rPr>
        <w:t xml:space="preserve">Τετάρτες, Πέμπτες, </w:t>
      </w:r>
      <w:r w:rsidR="00582C60" w:rsidRPr="00494CBB">
        <w:rPr>
          <w:spacing w:val="2"/>
          <w:sz w:val="24"/>
          <w:szCs w:val="24"/>
          <w:lang w:val="el-GR"/>
        </w:rPr>
        <w:t>τα Σάββατα /</w:t>
      </w:r>
      <w:r w:rsidRPr="00494CBB">
        <w:rPr>
          <w:spacing w:val="2"/>
          <w:sz w:val="24"/>
          <w:szCs w:val="24"/>
          <w:lang w:val="el-GR"/>
        </w:rPr>
        <w:t xml:space="preserve"> Κυριακές</w:t>
      </w:r>
      <w:r w:rsidR="004C24F1" w:rsidRPr="00494CBB">
        <w:rPr>
          <w:spacing w:val="2"/>
          <w:sz w:val="24"/>
          <w:szCs w:val="24"/>
          <w:lang w:val="el-GR"/>
        </w:rPr>
        <w:t xml:space="preserve"> ή </w:t>
      </w:r>
      <w:r w:rsidR="009E2849" w:rsidRPr="00494CBB">
        <w:rPr>
          <w:spacing w:val="2"/>
          <w:sz w:val="24"/>
          <w:szCs w:val="24"/>
          <w:lang w:val="el-GR"/>
        </w:rPr>
        <w:t xml:space="preserve">/ </w:t>
      </w:r>
      <w:r w:rsidR="004C24F1" w:rsidRPr="00494CBB">
        <w:rPr>
          <w:spacing w:val="2"/>
          <w:sz w:val="24"/>
          <w:szCs w:val="24"/>
          <w:lang w:val="el-GR"/>
        </w:rPr>
        <w:t xml:space="preserve">και </w:t>
      </w:r>
      <w:r w:rsidRPr="00494CBB">
        <w:rPr>
          <w:spacing w:val="2"/>
          <w:sz w:val="24"/>
          <w:szCs w:val="24"/>
          <w:lang w:val="el-GR"/>
        </w:rPr>
        <w:t xml:space="preserve">τις </w:t>
      </w:r>
      <w:r w:rsidR="001616A7" w:rsidRPr="00494CBB">
        <w:rPr>
          <w:spacing w:val="2"/>
          <w:sz w:val="24"/>
          <w:szCs w:val="24"/>
          <w:lang w:val="el-GR"/>
        </w:rPr>
        <w:t xml:space="preserve">αργίες. </w:t>
      </w:r>
    </w:p>
    <w:p w:rsidR="007A7939" w:rsidRPr="00494CBB" w:rsidRDefault="007A7939" w:rsidP="007A7939">
      <w:pPr>
        <w:pStyle w:val="ListParagraph"/>
        <w:shd w:val="clear" w:color="auto" w:fill="FFFFFF"/>
        <w:spacing w:before="120"/>
        <w:jc w:val="both"/>
        <w:rPr>
          <w:spacing w:val="2"/>
          <w:sz w:val="24"/>
          <w:szCs w:val="24"/>
          <w:lang w:val="el-GR"/>
        </w:rPr>
      </w:pPr>
    </w:p>
    <w:p w:rsidR="008A02C1" w:rsidRPr="00494CBB" w:rsidRDefault="004F3E02" w:rsidP="00665078">
      <w:pPr>
        <w:pStyle w:val="ListParagraph"/>
        <w:numPr>
          <w:ilvl w:val="0"/>
          <w:numId w:val="18"/>
        </w:numPr>
        <w:shd w:val="clear" w:color="auto" w:fill="FFFFFF"/>
        <w:spacing w:before="120"/>
        <w:jc w:val="both"/>
        <w:rPr>
          <w:spacing w:val="2"/>
          <w:sz w:val="24"/>
          <w:szCs w:val="24"/>
          <w:lang w:val="el-GR"/>
        </w:rPr>
      </w:pPr>
      <w:r w:rsidRPr="00494CBB">
        <w:rPr>
          <w:spacing w:val="2"/>
          <w:sz w:val="24"/>
          <w:szCs w:val="24"/>
          <w:lang w:val="el-GR"/>
        </w:rPr>
        <w:t xml:space="preserve">Τα </w:t>
      </w:r>
      <w:r w:rsidR="0067489F" w:rsidRPr="00494CBB">
        <w:rPr>
          <w:spacing w:val="2"/>
          <w:sz w:val="24"/>
          <w:szCs w:val="24"/>
          <w:lang w:val="el-GR"/>
        </w:rPr>
        <w:t xml:space="preserve">15 τουλάχιστο από τα 20 εργαστήρια </w:t>
      </w:r>
      <w:r w:rsidR="0069285B" w:rsidRPr="00494CBB">
        <w:rPr>
          <w:bCs/>
          <w:spacing w:val="2"/>
          <w:sz w:val="24"/>
          <w:szCs w:val="24"/>
          <w:lang w:val="el-GR"/>
        </w:rPr>
        <w:t xml:space="preserve">χειροτεχνίας και </w:t>
      </w:r>
      <w:proofErr w:type="spellStart"/>
      <w:r w:rsidR="0069285B" w:rsidRPr="00494CBB">
        <w:rPr>
          <w:bCs/>
          <w:spacing w:val="2"/>
          <w:sz w:val="24"/>
          <w:szCs w:val="24"/>
          <w:lang w:val="el-GR"/>
        </w:rPr>
        <w:t>οινογαστρονομίας</w:t>
      </w:r>
      <w:proofErr w:type="spellEnd"/>
      <w:r w:rsidR="0069285B" w:rsidRPr="00494CBB">
        <w:rPr>
          <w:spacing w:val="2"/>
          <w:sz w:val="24"/>
          <w:szCs w:val="24"/>
          <w:lang w:val="el-GR"/>
        </w:rPr>
        <w:t xml:space="preserve"> </w:t>
      </w:r>
      <w:r w:rsidR="0067489F" w:rsidRPr="00494CBB">
        <w:rPr>
          <w:spacing w:val="2"/>
          <w:sz w:val="24"/>
          <w:szCs w:val="24"/>
          <w:lang w:val="el-GR"/>
        </w:rPr>
        <w:t xml:space="preserve">θα πρέπει να πραγματοποιούνται </w:t>
      </w:r>
      <w:r w:rsidR="00120C9E" w:rsidRPr="00494CBB">
        <w:rPr>
          <w:spacing w:val="2"/>
          <w:sz w:val="24"/>
          <w:szCs w:val="24"/>
          <w:lang w:val="el-GR"/>
        </w:rPr>
        <w:t>κατά την περίοδο</w:t>
      </w:r>
      <w:r w:rsidRPr="00494CBB">
        <w:rPr>
          <w:spacing w:val="2"/>
          <w:sz w:val="24"/>
          <w:szCs w:val="24"/>
          <w:lang w:val="el-GR"/>
        </w:rPr>
        <w:t xml:space="preserve"> Οκτ</w:t>
      </w:r>
      <w:r w:rsidR="007A7939" w:rsidRPr="00494CBB">
        <w:rPr>
          <w:spacing w:val="2"/>
          <w:sz w:val="24"/>
          <w:szCs w:val="24"/>
          <w:lang w:val="el-GR"/>
        </w:rPr>
        <w:t>ω</w:t>
      </w:r>
      <w:r w:rsidRPr="00494CBB">
        <w:rPr>
          <w:spacing w:val="2"/>
          <w:sz w:val="24"/>
          <w:szCs w:val="24"/>
          <w:lang w:val="el-GR"/>
        </w:rPr>
        <w:t>βρ</w:t>
      </w:r>
      <w:r w:rsidR="007A7939" w:rsidRPr="00494CBB">
        <w:rPr>
          <w:spacing w:val="2"/>
          <w:sz w:val="24"/>
          <w:szCs w:val="24"/>
          <w:lang w:val="el-GR"/>
        </w:rPr>
        <w:t>ί</w:t>
      </w:r>
      <w:r w:rsidRPr="00494CBB">
        <w:rPr>
          <w:spacing w:val="2"/>
          <w:sz w:val="24"/>
          <w:szCs w:val="24"/>
          <w:lang w:val="el-GR"/>
        </w:rPr>
        <w:t>ο</w:t>
      </w:r>
      <w:r w:rsidR="00120C9E" w:rsidRPr="00494CBB">
        <w:rPr>
          <w:spacing w:val="2"/>
          <w:sz w:val="24"/>
          <w:szCs w:val="24"/>
          <w:lang w:val="el-GR"/>
        </w:rPr>
        <w:t>υ</w:t>
      </w:r>
      <w:r w:rsidRPr="00494CBB">
        <w:rPr>
          <w:spacing w:val="2"/>
          <w:sz w:val="24"/>
          <w:szCs w:val="24"/>
          <w:lang w:val="el-GR"/>
        </w:rPr>
        <w:t>-</w:t>
      </w:r>
      <w:r w:rsidR="007A7939" w:rsidRPr="00494CBB">
        <w:rPr>
          <w:spacing w:val="2"/>
          <w:sz w:val="24"/>
          <w:szCs w:val="24"/>
          <w:lang w:val="el-GR"/>
        </w:rPr>
        <w:t>Μαΐου</w:t>
      </w:r>
      <w:r w:rsidR="006A7761" w:rsidRPr="00494CBB">
        <w:rPr>
          <w:spacing w:val="2"/>
          <w:sz w:val="24"/>
          <w:szCs w:val="24"/>
          <w:lang w:val="el-GR"/>
        </w:rPr>
        <w:t xml:space="preserve"> και τα υπόλοιπα 5 θα μπορούν να πραγματοποιούνται κατά την περίοδο Ιουνίου-Σεπτεμβρίου, εφόσον το επιθυμεί ο διοργανωτής</w:t>
      </w:r>
      <w:r w:rsidR="00356993" w:rsidRPr="00494CBB">
        <w:rPr>
          <w:spacing w:val="2"/>
          <w:sz w:val="24"/>
          <w:szCs w:val="24"/>
          <w:lang w:val="el-GR"/>
        </w:rPr>
        <w:t xml:space="preserve"> και είναι σε θέση να</w:t>
      </w:r>
      <w:r w:rsidR="006A7761" w:rsidRPr="00494CBB">
        <w:rPr>
          <w:spacing w:val="2"/>
          <w:sz w:val="24"/>
          <w:szCs w:val="24"/>
          <w:lang w:val="el-GR"/>
        </w:rPr>
        <w:t xml:space="preserve"> διασφαλί</w:t>
      </w:r>
      <w:r w:rsidR="00356993" w:rsidRPr="00494CBB">
        <w:rPr>
          <w:spacing w:val="2"/>
          <w:sz w:val="24"/>
          <w:szCs w:val="24"/>
          <w:lang w:val="el-GR"/>
        </w:rPr>
        <w:t>σει</w:t>
      </w:r>
      <w:r w:rsidR="006A7761" w:rsidRPr="00494CBB">
        <w:rPr>
          <w:spacing w:val="2"/>
          <w:sz w:val="24"/>
          <w:szCs w:val="24"/>
          <w:lang w:val="el-GR"/>
        </w:rPr>
        <w:t xml:space="preserve"> την απαιτούμενη </w:t>
      </w:r>
      <w:proofErr w:type="spellStart"/>
      <w:r w:rsidR="00356993" w:rsidRPr="00494CBB">
        <w:rPr>
          <w:spacing w:val="2"/>
          <w:sz w:val="24"/>
          <w:szCs w:val="24"/>
          <w:lang w:val="el-GR"/>
        </w:rPr>
        <w:t>επισκεψιμότητ</w:t>
      </w:r>
      <w:r w:rsidR="000D0883" w:rsidRPr="00494CBB">
        <w:rPr>
          <w:spacing w:val="2"/>
          <w:sz w:val="24"/>
          <w:szCs w:val="24"/>
          <w:lang w:val="el-GR"/>
        </w:rPr>
        <w:t>ά</w:t>
      </w:r>
      <w:proofErr w:type="spellEnd"/>
      <w:r w:rsidR="00356993" w:rsidRPr="00494CBB">
        <w:rPr>
          <w:spacing w:val="2"/>
          <w:sz w:val="24"/>
          <w:szCs w:val="24"/>
          <w:lang w:val="el-GR"/>
        </w:rPr>
        <w:t xml:space="preserve"> του</w:t>
      </w:r>
      <w:r w:rsidR="000D0883" w:rsidRPr="00494CBB">
        <w:rPr>
          <w:spacing w:val="2"/>
          <w:sz w:val="24"/>
          <w:szCs w:val="24"/>
          <w:lang w:val="el-GR"/>
        </w:rPr>
        <w:t>ς</w:t>
      </w:r>
      <w:r w:rsidRPr="00494CBB">
        <w:rPr>
          <w:spacing w:val="2"/>
          <w:sz w:val="24"/>
          <w:szCs w:val="24"/>
          <w:lang w:val="el-GR"/>
        </w:rPr>
        <w:t>.</w:t>
      </w:r>
    </w:p>
    <w:p w:rsidR="00E638D6" w:rsidRPr="00E638D6" w:rsidRDefault="00E638D6" w:rsidP="00E638D6">
      <w:pPr>
        <w:pStyle w:val="ListParagraph"/>
        <w:shd w:val="clear" w:color="auto" w:fill="FFFFFF"/>
        <w:spacing w:before="120"/>
        <w:jc w:val="both"/>
        <w:rPr>
          <w:spacing w:val="2"/>
          <w:sz w:val="24"/>
          <w:szCs w:val="24"/>
          <w:lang w:val="el-GR"/>
        </w:rPr>
      </w:pPr>
    </w:p>
    <w:p w:rsidR="008A02C1" w:rsidRPr="00014C02" w:rsidRDefault="008A02C1" w:rsidP="00334C86">
      <w:pPr>
        <w:pStyle w:val="ListParagraph"/>
        <w:numPr>
          <w:ilvl w:val="0"/>
          <w:numId w:val="18"/>
        </w:numPr>
        <w:shd w:val="clear" w:color="auto" w:fill="FFFFFF"/>
        <w:spacing w:before="120"/>
        <w:jc w:val="both"/>
        <w:rPr>
          <w:spacing w:val="2"/>
          <w:sz w:val="24"/>
          <w:szCs w:val="24"/>
          <w:lang w:val="el-GR"/>
        </w:rPr>
      </w:pPr>
      <w:r w:rsidRPr="00014C02">
        <w:rPr>
          <w:spacing w:val="2"/>
          <w:sz w:val="24"/>
          <w:szCs w:val="24"/>
          <w:lang w:val="el-GR"/>
        </w:rPr>
        <w:t xml:space="preserve">Τα εργαστήρια χειροτεχνίας και μεταποίησης τοπικών αγροτικών προϊόντων, θα είναι ανοικτά για επισκέψεις, </w:t>
      </w:r>
      <w:r w:rsidRPr="00014C02">
        <w:rPr>
          <w:b/>
          <w:spacing w:val="2"/>
          <w:sz w:val="24"/>
          <w:szCs w:val="24"/>
          <w:u w:val="single"/>
          <w:lang w:val="el-GR"/>
        </w:rPr>
        <w:t>δωρεάν</w:t>
      </w:r>
      <w:r w:rsidRPr="00014C02">
        <w:rPr>
          <w:spacing w:val="2"/>
          <w:sz w:val="24"/>
          <w:szCs w:val="24"/>
          <w:lang w:val="el-GR"/>
        </w:rPr>
        <w:t xml:space="preserve">, τουλάχιστον </w:t>
      </w:r>
      <w:r w:rsidR="00485711">
        <w:rPr>
          <w:spacing w:val="2"/>
          <w:sz w:val="24"/>
          <w:szCs w:val="24"/>
          <w:lang w:val="el-GR"/>
        </w:rPr>
        <w:t>μεταξύ των ωρών 10.00 – 17.00</w:t>
      </w:r>
      <w:r w:rsidRPr="00014C02">
        <w:rPr>
          <w:spacing w:val="2"/>
          <w:sz w:val="24"/>
          <w:szCs w:val="24"/>
          <w:lang w:val="el-GR"/>
        </w:rPr>
        <w:t>. Καθ’ όλη τη διάρκεια λειτουργίας των εργαστηρίων, θα πρέπει να διασφαλ</w:t>
      </w:r>
      <w:r w:rsidR="00A453C9" w:rsidRPr="00014C02">
        <w:rPr>
          <w:spacing w:val="2"/>
          <w:sz w:val="24"/>
          <w:szCs w:val="24"/>
          <w:lang w:val="el-GR"/>
        </w:rPr>
        <w:t>ίζεται η παρουσία του επαγγελματία που θα εγκριθεί</w:t>
      </w:r>
      <w:r w:rsidRPr="00014C02">
        <w:rPr>
          <w:spacing w:val="2"/>
          <w:sz w:val="24"/>
          <w:szCs w:val="24"/>
          <w:lang w:val="el-GR"/>
        </w:rPr>
        <w:t xml:space="preserve">, για την καλύτερη εξυπηρέτηση των επισκεπτών (π.χ. παροχή πληροφόρησης, περιήγηση στο εργαστήριο, γευσιγνωσία, πώληση προϊόντων </w:t>
      </w:r>
      <w:proofErr w:type="spellStart"/>
      <w:r w:rsidRPr="00014C02">
        <w:rPr>
          <w:spacing w:val="2"/>
          <w:sz w:val="24"/>
          <w:szCs w:val="24"/>
          <w:lang w:val="el-GR"/>
        </w:rPr>
        <w:t>κλπ</w:t>
      </w:r>
      <w:proofErr w:type="spellEnd"/>
      <w:r w:rsidRPr="00014C02">
        <w:rPr>
          <w:spacing w:val="2"/>
          <w:sz w:val="24"/>
          <w:szCs w:val="24"/>
          <w:lang w:val="el-GR"/>
        </w:rPr>
        <w:t>).</w:t>
      </w:r>
    </w:p>
    <w:p w:rsidR="006A4912" w:rsidRPr="00014C02" w:rsidRDefault="006A4912" w:rsidP="00BC24B4">
      <w:pPr>
        <w:pStyle w:val="ListParagraph"/>
        <w:jc w:val="both"/>
        <w:rPr>
          <w:spacing w:val="2"/>
          <w:sz w:val="24"/>
          <w:szCs w:val="24"/>
          <w:lang w:val="el-GR"/>
        </w:rPr>
      </w:pPr>
    </w:p>
    <w:p w:rsidR="00A706ED" w:rsidRPr="00014C02" w:rsidRDefault="0041424E" w:rsidP="00334C86">
      <w:pPr>
        <w:pStyle w:val="ListParagraph"/>
        <w:numPr>
          <w:ilvl w:val="0"/>
          <w:numId w:val="18"/>
        </w:numPr>
        <w:shd w:val="clear" w:color="auto" w:fill="FFFFFF"/>
        <w:spacing w:before="120"/>
        <w:jc w:val="both"/>
        <w:rPr>
          <w:spacing w:val="2"/>
          <w:sz w:val="24"/>
          <w:szCs w:val="24"/>
          <w:lang w:val="el-GR"/>
        </w:rPr>
      </w:pPr>
      <w:r w:rsidRPr="00014C02">
        <w:rPr>
          <w:spacing w:val="2"/>
          <w:sz w:val="24"/>
          <w:szCs w:val="24"/>
          <w:lang w:val="el-GR"/>
        </w:rPr>
        <w:t>Τα εργαστήρια</w:t>
      </w:r>
      <w:r w:rsidR="00987E21" w:rsidRPr="00014C02">
        <w:rPr>
          <w:spacing w:val="2"/>
          <w:sz w:val="24"/>
          <w:szCs w:val="24"/>
          <w:lang w:val="el-GR"/>
        </w:rPr>
        <w:t xml:space="preserve"> χειροτεχνίας</w:t>
      </w:r>
      <w:r w:rsidR="00623D50" w:rsidRPr="00014C02">
        <w:rPr>
          <w:spacing w:val="2"/>
          <w:sz w:val="24"/>
          <w:szCs w:val="24"/>
          <w:lang w:val="el-GR"/>
        </w:rPr>
        <w:t>,</w:t>
      </w:r>
      <w:r w:rsidR="00F6412F" w:rsidRPr="00014C02">
        <w:rPr>
          <w:spacing w:val="2"/>
          <w:sz w:val="24"/>
          <w:szCs w:val="24"/>
          <w:lang w:val="el-GR"/>
        </w:rPr>
        <w:t xml:space="preserve"> μπορούν να</w:t>
      </w:r>
      <w:r w:rsidRPr="00014C02">
        <w:rPr>
          <w:spacing w:val="2"/>
          <w:sz w:val="24"/>
          <w:szCs w:val="24"/>
          <w:lang w:val="el-GR"/>
        </w:rPr>
        <w:t xml:space="preserve"> πραγματοποιούνται σε χώ</w:t>
      </w:r>
      <w:r w:rsidR="006A4912" w:rsidRPr="00014C02">
        <w:rPr>
          <w:spacing w:val="2"/>
          <w:sz w:val="24"/>
          <w:szCs w:val="24"/>
          <w:lang w:val="el-GR"/>
        </w:rPr>
        <w:t>ρους που ανήκουν στο</w:t>
      </w:r>
      <w:r w:rsidR="001235DB" w:rsidRPr="00014C02">
        <w:rPr>
          <w:spacing w:val="2"/>
          <w:sz w:val="24"/>
          <w:szCs w:val="24"/>
          <w:lang w:val="el-GR"/>
        </w:rPr>
        <w:t>ν</w:t>
      </w:r>
      <w:r w:rsidR="006A4912" w:rsidRPr="00014C02">
        <w:rPr>
          <w:spacing w:val="2"/>
          <w:sz w:val="24"/>
          <w:szCs w:val="24"/>
          <w:lang w:val="el-GR"/>
        </w:rPr>
        <w:t xml:space="preserve"> Δήμο /</w:t>
      </w:r>
      <w:r w:rsidR="0041249B" w:rsidRPr="00014C02">
        <w:rPr>
          <w:spacing w:val="2"/>
          <w:sz w:val="24"/>
          <w:szCs w:val="24"/>
          <w:lang w:val="el-GR"/>
        </w:rPr>
        <w:t xml:space="preserve"> Κοινότητα </w:t>
      </w:r>
      <w:r w:rsidR="00A66FCC" w:rsidRPr="00014C02">
        <w:rPr>
          <w:spacing w:val="2"/>
          <w:sz w:val="24"/>
          <w:szCs w:val="24"/>
          <w:lang w:val="el-GR"/>
        </w:rPr>
        <w:t>και είναι</w:t>
      </w:r>
      <w:r w:rsidR="00FC67A1" w:rsidRPr="00014C02">
        <w:rPr>
          <w:spacing w:val="2"/>
          <w:sz w:val="24"/>
          <w:szCs w:val="24"/>
          <w:lang w:val="el-GR"/>
        </w:rPr>
        <w:t xml:space="preserve"> </w:t>
      </w:r>
      <w:r w:rsidR="00EC3B2A" w:rsidRPr="00014C02">
        <w:rPr>
          <w:spacing w:val="2"/>
          <w:sz w:val="24"/>
          <w:szCs w:val="24"/>
          <w:lang w:val="el-GR"/>
        </w:rPr>
        <w:t xml:space="preserve">κατάλληλα </w:t>
      </w:r>
      <w:r w:rsidR="00FC67A1" w:rsidRPr="00014C02">
        <w:rPr>
          <w:spacing w:val="2"/>
          <w:sz w:val="24"/>
          <w:szCs w:val="24"/>
          <w:lang w:val="el-GR"/>
        </w:rPr>
        <w:t xml:space="preserve">διαμορφωμένοι </w:t>
      </w:r>
      <w:r w:rsidR="00A66FCC" w:rsidRPr="00014C02">
        <w:rPr>
          <w:spacing w:val="2"/>
          <w:sz w:val="24"/>
          <w:szCs w:val="24"/>
          <w:lang w:val="el-GR"/>
        </w:rPr>
        <w:t>για επισκέψεις</w:t>
      </w:r>
      <w:r w:rsidR="0041249B" w:rsidRPr="00014C02">
        <w:rPr>
          <w:spacing w:val="2"/>
          <w:sz w:val="24"/>
          <w:szCs w:val="24"/>
          <w:lang w:val="el-GR"/>
        </w:rPr>
        <w:t xml:space="preserve"> (π.χ. μουσεία, πολιτιστικά κέντρα, παραδοσιακά καταλύματα, </w:t>
      </w:r>
      <w:proofErr w:type="spellStart"/>
      <w:r w:rsidR="0041249B" w:rsidRPr="00014C02">
        <w:rPr>
          <w:spacing w:val="2"/>
          <w:sz w:val="24"/>
          <w:szCs w:val="24"/>
          <w:lang w:val="el-GR"/>
        </w:rPr>
        <w:t>πολυχώροι</w:t>
      </w:r>
      <w:proofErr w:type="spellEnd"/>
      <w:r w:rsidR="0041249B" w:rsidRPr="00014C02">
        <w:rPr>
          <w:spacing w:val="2"/>
          <w:sz w:val="24"/>
          <w:szCs w:val="24"/>
          <w:lang w:val="el-GR"/>
        </w:rPr>
        <w:t xml:space="preserve"> εκδηλώσεων </w:t>
      </w:r>
      <w:proofErr w:type="spellStart"/>
      <w:r w:rsidR="0041249B" w:rsidRPr="00014C02">
        <w:rPr>
          <w:spacing w:val="2"/>
          <w:sz w:val="24"/>
          <w:szCs w:val="24"/>
          <w:lang w:val="el-GR"/>
        </w:rPr>
        <w:t>κλπ</w:t>
      </w:r>
      <w:proofErr w:type="spellEnd"/>
      <w:r w:rsidR="0041249B" w:rsidRPr="00014C02">
        <w:rPr>
          <w:spacing w:val="2"/>
          <w:sz w:val="24"/>
          <w:szCs w:val="24"/>
          <w:lang w:val="el-GR"/>
        </w:rPr>
        <w:t>)</w:t>
      </w:r>
      <w:r w:rsidR="00A66FCC" w:rsidRPr="00014C02">
        <w:rPr>
          <w:spacing w:val="2"/>
          <w:sz w:val="24"/>
          <w:szCs w:val="24"/>
          <w:lang w:val="el-GR"/>
        </w:rPr>
        <w:t>.</w:t>
      </w:r>
      <w:r w:rsidRPr="00014C02">
        <w:rPr>
          <w:spacing w:val="2"/>
          <w:sz w:val="24"/>
          <w:szCs w:val="24"/>
          <w:lang w:val="el-GR"/>
        </w:rPr>
        <w:t xml:space="preserve"> </w:t>
      </w:r>
      <w:r w:rsidR="00F6412F" w:rsidRPr="00014C02">
        <w:rPr>
          <w:spacing w:val="2"/>
          <w:sz w:val="24"/>
          <w:szCs w:val="24"/>
          <w:lang w:val="el-GR"/>
        </w:rPr>
        <w:t>Στην προκειμένη περίπτωση, ο</w:t>
      </w:r>
      <w:r w:rsidR="00FC67A1" w:rsidRPr="00014C02">
        <w:rPr>
          <w:spacing w:val="2"/>
          <w:sz w:val="24"/>
          <w:szCs w:val="24"/>
          <w:lang w:val="el-GR"/>
        </w:rPr>
        <w:t>ι</w:t>
      </w:r>
      <w:r w:rsidRPr="00014C02">
        <w:rPr>
          <w:spacing w:val="2"/>
          <w:sz w:val="24"/>
          <w:szCs w:val="24"/>
          <w:lang w:val="el-GR"/>
        </w:rPr>
        <w:t xml:space="preserve"> Κοινότητες</w:t>
      </w:r>
      <w:r w:rsidR="006A4912" w:rsidRPr="00014C02">
        <w:rPr>
          <w:spacing w:val="2"/>
          <w:sz w:val="24"/>
          <w:szCs w:val="24"/>
          <w:lang w:val="el-GR"/>
        </w:rPr>
        <w:t xml:space="preserve"> / Δήμοι</w:t>
      </w:r>
      <w:r w:rsidR="00755738" w:rsidRPr="00014C02">
        <w:rPr>
          <w:spacing w:val="2"/>
          <w:sz w:val="24"/>
          <w:szCs w:val="24"/>
          <w:lang w:val="el-GR"/>
        </w:rPr>
        <w:t>,</w:t>
      </w:r>
      <w:r w:rsidRPr="00014C02">
        <w:rPr>
          <w:spacing w:val="2"/>
          <w:sz w:val="24"/>
          <w:szCs w:val="24"/>
          <w:lang w:val="el-GR"/>
        </w:rPr>
        <w:t xml:space="preserve"> θα παρέχουν τους χώρους</w:t>
      </w:r>
      <w:r w:rsidR="00FC67A1" w:rsidRPr="00014C02">
        <w:rPr>
          <w:spacing w:val="2"/>
          <w:sz w:val="24"/>
          <w:szCs w:val="24"/>
          <w:lang w:val="el-GR"/>
        </w:rPr>
        <w:t xml:space="preserve"> </w:t>
      </w:r>
      <w:r w:rsidR="0041249B" w:rsidRPr="00014C02">
        <w:rPr>
          <w:b/>
          <w:spacing w:val="2"/>
          <w:sz w:val="24"/>
          <w:szCs w:val="24"/>
          <w:u w:val="single"/>
          <w:lang w:val="el-GR"/>
        </w:rPr>
        <w:t>δωρεάν</w:t>
      </w:r>
      <w:r w:rsidR="00F6412F" w:rsidRPr="00014C02">
        <w:rPr>
          <w:spacing w:val="2"/>
          <w:sz w:val="24"/>
          <w:szCs w:val="24"/>
          <w:lang w:val="el-GR"/>
        </w:rPr>
        <w:t xml:space="preserve"> και </w:t>
      </w:r>
      <w:r w:rsidR="00844359" w:rsidRPr="00014C02">
        <w:rPr>
          <w:spacing w:val="2"/>
          <w:sz w:val="24"/>
          <w:szCs w:val="24"/>
          <w:lang w:val="el-GR"/>
        </w:rPr>
        <w:t xml:space="preserve">θα </w:t>
      </w:r>
      <w:r w:rsidR="00C94AA2" w:rsidRPr="00014C02">
        <w:rPr>
          <w:spacing w:val="2"/>
          <w:sz w:val="24"/>
          <w:szCs w:val="24"/>
          <w:lang w:val="el-GR"/>
        </w:rPr>
        <w:t>μεριμνούν</w:t>
      </w:r>
      <w:r w:rsidR="00F6412F" w:rsidRPr="00014C02">
        <w:rPr>
          <w:spacing w:val="2"/>
          <w:sz w:val="24"/>
          <w:szCs w:val="24"/>
          <w:lang w:val="el-GR"/>
        </w:rPr>
        <w:t xml:space="preserve"> </w:t>
      </w:r>
      <w:r w:rsidR="00844359" w:rsidRPr="00014C02">
        <w:rPr>
          <w:spacing w:val="2"/>
          <w:sz w:val="24"/>
          <w:szCs w:val="24"/>
          <w:lang w:val="el-GR"/>
        </w:rPr>
        <w:t>ώστε να είναι εφοδιασμένοι με κουτί πρώτων βοηθειών και πυροσβεστήρες.</w:t>
      </w:r>
      <w:r w:rsidR="00FC67A1" w:rsidRPr="00014C02">
        <w:rPr>
          <w:spacing w:val="2"/>
          <w:sz w:val="24"/>
          <w:szCs w:val="24"/>
          <w:lang w:val="el-GR"/>
        </w:rPr>
        <w:t xml:space="preserve"> </w:t>
      </w:r>
      <w:r w:rsidR="00F6412F" w:rsidRPr="00014C02">
        <w:rPr>
          <w:spacing w:val="2"/>
          <w:sz w:val="24"/>
          <w:szCs w:val="24"/>
          <w:lang w:val="el-GR"/>
        </w:rPr>
        <w:t>Επιπλέον, τ</w:t>
      </w:r>
      <w:r w:rsidR="00AD5779" w:rsidRPr="00014C02">
        <w:rPr>
          <w:spacing w:val="2"/>
          <w:sz w:val="24"/>
          <w:szCs w:val="24"/>
          <w:lang w:val="el-GR"/>
        </w:rPr>
        <w:t>α εργαστήρια</w:t>
      </w:r>
      <w:r w:rsidR="00F6412F" w:rsidRPr="00014C02">
        <w:rPr>
          <w:spacing w:val="2"/>
          <w:sz w:val="24"/>
          <w:szCs w:val="24"/>
          <w:lang w:val="el-GR"/>
        </w:rPr>
        <w:t xml:space="preserve"> </w:t>
      </w:r>
      <w:r w:rsidR="00EC3B2A" w:rsidRPr="00014C02">
        <w:rPr>
          <w:spacing w:val="2"/>
          <w:sz w:val="24"/>
          <w:szCs w:val="24"/>
          <w:lang w:val="el-GR"/>
        </w:rPr>
        <w:t>μπορούν</w:t>
      </w:r>
      <w:r w:rsidR="00F6412F" w:rsidRPr="00014C02">
        <w:rPr>
          <w:spacing w:val="2"/>
          <w:sz w:val="24"/>
          <w:szCs w:val="24"/>
          <w:lang w:val="el-GR"/>
        </w:rPr>
        <w:t xml:space="preserve"> </w:t>
      </w:r>
      <w:r w:rsidR="00EC3B2A" w:rsidRPr="00014C02">
        <w:rPr>
          <w:spacing w:val="2"/>
          <w:sz w:val="24"/>
          <w:szCs w:val="24"/>
          <w:lang w:val="el-GR"/>
        </w:rPr>
        <w:t>να πραγματοποιηθούν</w:t>
      </w:r>
      <w:r w:rsidR="00F6412F" w:rsidRPr="00014C02">
        <w:rPr>
          <w:spacing w:val="2"/>
          <w:sz w:val="24"/>
          <w:szCs w:val="24"/>
          <w:lang w:val="el-GR"/>
        </w:rPr>
        <w:t xml:space="preserve"> σε ιδιόκτητο</w:t>
      </w:r>
      <w:r w:rsidR="00AD5779" w:rsidRPr="00014C02">
        <w:rPr>
          <w:spacing w:val="2"/>
          <w:sz w:val="24"/>
          <w:szCs w:val="24"/>
          <w:lang w:val="el-GR"/>
        </w:rPr>
        <w:t xml:space="preserve"> χώρο</w:t>
      </w:r>
      <w:r w:rsidR="00F6412F" w:rsidRPr="00014C02">
        <w:rPr>
          <w:spacing w:val="2"/>
          <w:sz w:val="24"/>
          <w:szCs w:val="24"/>
          <w:lang w:val="el-GR"/>
        </w:rPr>
        <w:t xml:space="preserve"> (π.χ. σε οινοποιεία, χώρους</w:t>
      </w:r>
      <w:r w:rsidR="00107F02" w:rsidRPr="00014C02">
        <w:rPr>
          <w:spacing w:val="2"/>
          <w:sz w:val="24"/>
          <w:szCs w:val="24"/>
          <w:lang w:val="el-GR"/>
        </w:rPr>
        <w:t xml:space="preserve"> εστίασης</w:t>
      </w:r>
      <w:r w:rsidR="00F6412F" w:rsidRPr="00014C02">
        <w:rPr>
          <w:spacing w:val="2"/>
          <w:sz w:val="24"/>
          <w:szCs w:val="24"/>
          <w:lang w:val="el-GR"/>
        </w:rPr>
        <w:t xml:space="preserve"> </w:t>
      </w:r>
      <w:proofErr w:type="spellStart"/>
      <w:r w:rsidR="00F6412F" w:rsidRPr="00014C02">
        <w:rPr>
          <w:spacing w:val="2"/>
          <w:sz w:val="24"/>
          <w:szCs w:val="24"/>
          <w:lang w:val="el-GR"/>
        </w:rPr>
        <w:t>κλπ</w:t>
      </w:r>
      <w:proofErr w:type="spellEnd"/>
      <w:r w:rsidR="00107F02" w:rsidRPr="00014C02">
        <w:rPr>
          <w:spacing w:val="2"/>
          <w:sz w:val="24"/>
          <w:szCs w:val="24"/>
          <w:lang w:val="el-GR"/>
        </w:rPr>
        <w:t>)</w:t>
      </w:r>
      <w:r w:rsidR="00EC3B2A" w:rsidRPr="00014C02">
        <w:rPr>
          <w:spacing w:val="2"/>
          <w:sz w:val="24"/>
          <w:szCs w:val="24"/>
          <w:lang w:val="el-GR"/>
        </w:rPr>
        <w:t xml:space="preserve">, </w:t>
      </w:r>
      <w:r w:rsidR="00A66FCC" w:rsidRPr="00014C02">
        <w:rPr>
          <w:spacing w:val="2"/>
          <w:sz w:val="24"/>
          <w:szCs w:val="24"/>
          <w:lang w:val="el-GR"/>
        </w:rPr>
        <w:t xml:space="preserve">εφόσον </w:t>
      </w:r>
      <w:r w:rsidR="001A1323" w:rsidRPr="00014C02">
        <w:rPr>
          <w:spacing w:val="2"/>
          <w:sz w:val="24"/>
          <w:szCs w:val="24"/>
          <w:lang w:val="el-GR"/>
        </w:rPr>
        <w:t>υπάρχει</w:t>
      </w:r>
      <w:r w:rsidR="00EC3B2A" w:rsidRPr="00014C02">
        <w:rPr>
          <w:spacing w:val="2"/>
          <w:sz w:val="24"/>
          <w:szCs w:val="24"/>
          <w:lang w:val="el-GR"/>
        </w:rPr>
        <w:t xml:space="preserve"> </w:t>
      </w:r>
      <w:r w:rsidR="00A66FCC" w:rsidRPr="00014C02">
        <w:rPr>
          <w:spacing w:val="2"/>
          <w:sz w:val="24"/>
          <w:szCs w:val="24"/>
          <w:lang w:val="el-GR"/>
        </w:rPr>
        <w:t>κατάλληλα διαμορφωμένο</w:t>
      </w:r>
      <w:r w:rsidR="001A1323" w:rsidRPr="00014C02">
        <w:rPr>
          <w:spacing w:val="2"/>
          <w:sz w:val="24"/>
          <w:szCs w:val="24"/>
          <w:lang w:val="el-GR"/>
        </w:rPr>
        <w:t>ς</w:t>
      </w:r>
      <w:r w:rsidR="00A66FCC" w:rsidRPr="00014C02">
        <w:rPr>
          <w:spacing w:val="2"/>
          <w:sz w:val="24"/>
          <w:szCs w:val="24"/>
          <w:lang w:val="el-GR"/>
        </w:rPr>
        <w:t xml:space="preserve"> χώρο</w:t>
      </w:r>
      <w:r w:rsidR="001A1323" w:rsidRPr="00014C02">
        <w:rPr>
          <w:spacing w:val="2"/>
          <w:sz w:val="24"/>
          <w:szCs w:val="24"/>
          <w:lang w:val="el-GR"/>
        </w:rPr>
        <w:t>ς</w:t>
      </w:r>
      <w:r w:rsidR="00A66FCC" w:rsidRPr="00014C02">
        <w:rPr>
          <w:spacing w:val="2"/>
          <w:sz w:val="24"/>
          <w:szCs w:val="24"/>
          <w:lang w:val="el-GR"/>
        </w:rPr>
        <w:t xml:space="preserve"> για επισκέψεις και</w:t>
      </w:r>
      <w:r w:rsidR="00751824" w:rsidRPr="00014C02">
        <w:rPr>
          <w:spacing w:val="2"/>
          <w:sz w:val="24"/>
          <w:szCs w:val="24"/>
          <w:lang w:val="el-GR"/>
        </w:rPr>
        <w:t xml:space="preserve"> νοουμένου </w:t>
      </w:r>
      <w:r w:rsidR="00987E21" w:rsidRPr="00014C02">
        <w:rPr>
          <w:spacing w:val="2"/>
          <w:sz w:val="24"/>
          <w:szCs w:val="24"/>
          <w:lang w:val="el-GR"/>
        </w:rPr>
        <w:t>ότι</w:t>
      </w:r>
      <w:r w:rsidR="00F6412F" w:rsidRPr="00014C02">
        <w:rPr>
          <w:spacing w:val="2"/>
          <w:sz w:val="24"/>
          <w:szCs w:val="24"/>
          <w:lang w:val="el-GR"/>
        </w:rPr>
        <w:t xml:space="preserve"> </w:t>
      </w:r>
      <w:r w:rsidR="00A66FCC" w:rsidRPr="00014C02">
        <w:rPr>
          <w:spacing w:val="2"/>
          <w:sz w:val="24"/>
          <w:szCs w:val="24"/>
          <w:lang w:val="el-GR"/>
        </w:rPr>
        <w:t xml:space="preserve">έχει </w:t>
      </w:r>
      <w:r w:rsidR="00AD5779" w:rsidRPr="00014C02">
        <w:rPr>
          <w:spacing w:val="2"/>
          <w:sz w:val="24"/>
          <w:szCs w:val="24"/>
          <w:lang w:val="el-GR"/>
        </w:rPr>
        <w:t>προηγηθεί</w:t>
      </w:r>
      <w:r w:rsidR="001235DB" w:rsidRPr="00014C02">
        <w:rPr>
          <w:spacing w:val="2"/>
          <w:sz w:val="24"/>
          <w:szCs w:val="24"/>
          <w:lang w:val="el-GR"/>
        </w:rPr>
        <w:t xml:space="preserve"> γραπτή</w:t>
      </w:r>
      <w:r w:rsidR="00AD5779" w:rsidRPr="00014C02">
        <w:rPr>
          <w:spacing w:val="2"/>
          <w:sz w:val="24"/>
          <w:szCs w:val="24"/>
          <w:lang w:val="el-GR"/>
        </w:rPr>
        <w:t xml:space="preserve"> </w:t>
      </w:r>
      <w:r w:rsidR="00681F94" w:rsidRPr="00014C02">
        <w:rPr>
          <w:spacing w:val="2"/>
          <w:sz w:val="24"/>
          <w:szCs w:val="24"/>
          <w:lang w:val="el-GR"/>
        </w:rPr>
        <w:t>συμφωνία</w:t>
      </w:r>
      <w:r w:rsidR="00987E21" w:rsidRPr="00014C02">
        <w:rPr>
          <w:spacing w:val="2"/>
          <w:sz w:val="24"/>
          <w:szCs w:val="24"/>
          <w:lang w:val="el-GR"/>
        </w:rPr>
        <w:t xml:space="preserve"> </w:t>
      </w:r>
      <w:r w:rsidR="001235DB" w:rsidRPr="00014C02">
        <w:rPr>
          <w:spacing w:val="2"/>
          <w:sz w:val="24"/>
          <w:szCs w:val="24"/>
          <w:lang w:val="el-GR"/>
        </w:rPr>
        <w:t xml:space="preserve">σε ισχύ </w:t>
      </w:r>
      <w:r w:rsidR="0043042C" w:rsidRPr="00014C02">
        <w:rPr>
          <w:spacing w:val="2"/>
          <w:sz w:val="24"/>
          <w:szCs w:val="24"/>
          <w:lang w:val="el-GR"/>
        </w:rPr>
        <w:t>του</w:t>
      </w:r>
      <w:r w:rsidR="00987E21" w:rsidRPr="00014C02">
        <w:rPr>
          <w:spacing w:val="2"/>
          <w:sz w:val="24"/>
          <w:szCs w:val="24"/>
          <w:lang w:val="el-GR"/>
        </w:rPr>
        <w:t xml:space="preserve"> </w:t>
      </w:r>
      <w:r w:rsidR="001A1323" w:rsidRPr="00014C02">
        <w:rPr>
          <w:spacing w:val="2"/>
          <w:sz w:val="24"/>
          <w:szCs w:val="24"/>
          <w:lang w:val="el-GR"/>
        </w:rPr>
        <w:t>διοργανωτή</w:t>
      </w:r>
      <w:r w:rsidR="0043042C" w:rsidRPr="00014C02">
        <w:rPr>
          <w:spacing w:val="2"/>
          <w:sz w:val="24"/>
          <w:szCs w:val="24"/>
          <w:lang w:val="el-GR"/>
        </w:rPr>
        <w:t xml:space="preserve"> με τον ιδιοκτήτη</w:t>
      </w:r>
      <w:r w:rsidR="001235DB" w:rsidRPr="00014C02">
        <w:rPr>
          <w:spacing w:val="2"/>
          <w:sz w:val="24"/>
          <w:szCs w:val="24"/>
          <w:lang w:val="el-GR"/>
        </w:rPr>
        <w:t xml:space="preserve"> για τις ημερομηνίες διεξαγωγής των εργαστηρίων</w:t>
      </w:r>
      <w:r w:rsidR="00AD5779" w:rsidRPr="00014C02">
        <w:rPr>
          <w:spacing w:val="2"/>
          <w:sz w:val="24"/>
          <w:szCs w:val="24"/>
          <w:lang w:val="el-GR"/>
        </w:rPr>
        <w:t>.</w:t>
      </w:r>
    </w:p>
    <w:p w:rsidR="00A706ED" w:rsidRPr="00014C02" w:rsidRDefault="00A706ED" w:rsidP="00A706ED">
      <w:pPr>
        <w:pStyle w:val="ListParagraph"/>
        <w:shd w:val="clear" w:color="auto" w:fill="FFFFFF"/>
        <w:spacing w:before="120"/>
        <w:ind w:left="947"/>
        <w:jc w:val="both"/>
        <w:rPr>
          <w:spacing w:val="2"/>
          <w:sz w:val="24"/>
          <w:szCs w:val="24"/>
          <w:lang w:val="el-GR"/>
        </w:rPr>
      </w:pPr>
    </w:p>
    <w:p w:rsidR="002A36E6" w:rsidRPr="002A36E6" w:rsidRDefault="005A2E01" w:rsidP="002A36E6">
      <w:pPr>
        <w:pStyle w:val="ListParagraph"/>
        <w:numPr>
          <w:ilvl w:val="0"/>
          <w:numId w:val="18"/>
        </w:numPr>
        <w:shd w:val="clear" w:color="auto" w:fill="FFFFFF"/>
        <w:spacing w:before="120"/>
        <w:jc w:val="both"/>
        <w:rPr>
          <w:spacing w:val="2"/>
          <w:sz w:val="24"/>
          <w:szCs w:val="24"/>
          <w:u w:val="single"/>
          <w:lang w:val="el-GR"/>
        </w:rPr>
      </w:pPr>
      <w:r w:rsidRPr="00014C02">
        <w:rPr>
          <w:spacing w:val="2"/>
          <w:sz w:val="24"/>
          <w:szCs w:val="24"/>
          <w:lang w:val="el-GR"/>
        </w:rPr>
        <w:t>Όλα τα</w:t>
      </w:r>
      <w:r w:rsidR="00681F94" w:rsidRPr="00014C02">
        <w:rPr>
          <w:spacing w:val="2"/>
          <w:sz w:val="24"/>
          <w:szCs w:val="24"/>
          <w:lang w:val="el-GR"/>
        </w:rPr>
        <w:t xml:space="preserve"> εργαστήρια</w:t>
      </w:r>
      <w:r w:rsidR="00083E4A" w:rsidRPr="00014C02">
        <w:rPr>
          <w:spacing w:val="2"/>
          <w:sz w:val="24"/>
          <w:szCs w:val="24"/>
          <w:lang w:val="el-GR"/>
        </w:rPr>
        <w:t xml:space="preserve"> θα </w:t>
      </w:r>
      <w:r w:rsidR="00681F94" w:rsidRPr="00014C02">
        <w:rPr>
          <w:spacing w:val="2"/>
          <w:sz w:val="24"/>
          <w:szCs w:val="24"/>
          <w:lang w:val="el-GR"/>
        </w:rPr>
        <w:t>περιλαμβάνουν</w:t>
      </w:r>
      <w:r w:rsidR="0041249B" w:rsidRPr="00014C02">
        <w:rPr>
          <w:spacing w:val="2"/>
          <w:sz w:val="24"/>
          <w:szCs w:val="24"/>
          <w:lang w:val="el-GR"/>
        </w:rPr>
        <w:t xml:space="preserve">, </w:t>
      </w:r>
      <w:r w:rsidR="00167E19" w:rsidRPr="00014C02">
        <w:rPr>
          <w:spacing w:val="2"/>
          <w:sz w:val="24"/>
          <w:szCs w:val="24"/>
          <w:lang w:val="el-GR"/>
        </w:rPr>
        <w:t xml:space="preserve">τουλάχιστον δύο φορές την ημέρα, </w:t>
      </w:r>
      <w:r w:rsidR="00167E19" w:rsidRPr="00014C02">
        <w:rPr>
          <w:b/>
          <w:spacing w:val="2"/>
          <w:sz w:val="24"/>
          <w:szCs w:val="24"/>
          <w:u w:val="single"/>
          <w:lang w:val="el-GR"/>
        </w:rPr>
        <w:t>δωρεάν</w:t>
      </w:r>
      <w:r w:rsidR="00167E19" w:rsidRPr="00014C02">
        <w:rPr>
          <w:spacing w:val="2"/>
          <w:sz w:val="24"/>
          <w:szCs w:val="24"/>
          <w:lang w:val="el-GR"/>
        </w:rPr>
        <w:t xml:space="preserve"> </w:t>
      </w:r>
      <w:proofErr w:type="spellStart"/>
      <w:r w:rsidR="00F82C43" w:rsidRPr="00014C02">
        <w:rPr>
          <w:spacing w:val="2"/>
          <w:sz w:val="24"/>
          <w:szCs w:val="24"/>
          <w:lang w:val="el-GR"/>
        </w:rPr>
        <w:lastRenderedPageBreak/>
        <w:t>διαδραστικές</w:t>
      </w:r>
      <w:proofErr w:type="spellEnd"/>
      <w:r w:rsidR="00F82C43" w:rsidRPr="00014C02">
        <w:rPr>
          <w:spacing w:val="2"/>
          <w:sz w:val="24"/>
          <w:szCs w:val="24"/>
          <w:lang w:val="el-GR"/>
        </w:rPr>
        <w:t xml:space="preserve">, </w:t>
      </w:r>
      <w:r w:rsidR="00167E19" w:rsidRPr="00014C02">
        <w:rPr>
          <w:spacing w:val="2"/>
          <w:sz w:val="24"/>
          <w:szCs w:val="24"/>
          <w:lang w:val="el-GR"/>
        </w:rPr>
        <w:t xml:space="preserve">βιωματικές εμπειρίες – δραστηριότητες (π.χ. </w:t>
      </w:r>
      <w:r w:rsidR="00681F94" w:rsidRPr="00014C02">
        <w:rPr>
          <w:spacing w:val="2"/>
          <w:sz w:val="24"/>
          <w:szCs w:val="24"/>
          <w:lang w:val="el-GR"/>
        </w:rPr>
        <w:t xml:space="preserve">παρακολούθηση ή / και </w:t>
      </w:r>
      <w:r w:rsidR="00167E19" w:rsidRPr="00014C02">
        <w:rPr>
          <w:spacing w:val="2"/>
          <w:sz w:val="24"/>
          <w:szCs w:val="24"/>
          <w:lang w:val="el-GR"/>
        </w:rPr>
        <w:t>συμμετοχή στη διαδικασία κατασκευής πήλινων αγγείων, ψάθινων καλαθιών, πινάκων ζωγραφικής, αγιογραφιών</w:t>
      </w:r>
      <w:r w:rsidR="00681F94" w:rsidRPr="00014C02">
        <w:rPr>
          <w:spacing w:val="2"/>
          <w:sz w:val="24"/>
          <w:szCs w:val="24"/>
          <w:lang w:val="el-GR"/>
        </w:rPr>
        <w:t xml:space="preserve">, παρασκευής </w:t>
      </w:r>
      <w:proofErr w:type="spellStart"/>
      <w:r w:rsidR="00681F94" w:rsidRPr="00014C02">
        <w:rPr>
          <w:spacing w:val="2"/>
          <w:sz w:val="24"/>
          <w:szCs w:val="24"/>
          <w:lang w:val="el-GR"/>
        </w:rPr>
        <w:t>χαλλουμιού</w:t>
      </w:r>
      <w:proofErr w:type="spellEnd"/>
      <w:r w:rsidR="00681F94" w:rsidRPr="00014C02">
        <w:rPr>
          <w:spacing w:val="2"/>
          <w:sz w:val="24"/>
          <w:szCs w:val="24"/>
          <w:lang w:val="el-GR"/>
        </w:rPr>
        <w:t>, κρασιού, φαγητών, ποτών</w:t>
      </w:r>
      <w:r w:rsidR="00167E19" w:rsidRPr="00014C02">
        <w:rPr>
          <w:spacing w:val="2"/>
          <w:sz w:val="24"/>
          <w:szCs w:val="24"/>
          <w:lang w:val="el-GR"/>
        </w:rPr>
        <w:t xml:space="preserve"> </w:t>
      </w:r>
      <w:proofErr w:type="spellStart"/>
      <w:r w:rsidR="00167E19" w:rsidRPr="00014C02">
        <w:rPr>
          <w:spacing w:val="2"/>
          <w:sz w:val="24"/>
          <w:szCs w:val="24"/>
          <w:lang w:val="el-GR"/>
        </w:rPr>
        <w:t>κλπ</w:t>
      </w:r>
      <w:proofErr w:type="spellEnd"/>
      <w:r w:rsidR="00167E19" w:rsidRPr="00014C02">
        <w:rPr>
          <w:spacing w:val="2"/>
          <w:sz w:val="24"/>
          <w:szCs w:val="24"/>
          <w:lang w:val="el-GR"/>
        </w:rPr>
        <w:t xml:space="preserve">). </w:t>
      </w:r>
      <w:r w:rsidR="005914C5">
        <w:rPr>
          <w:spacing w:val="2"/>
          <w:sz w:val="24"/>
          <w:szCs w:val="24"/>
          <w:lang w:val="el-GR"/>
        </w:rPr>
        <w:t>Έμφαση θα πρέπει να δίδεται στο βιωματικό μέρος της εμπειρίας, έστω και ε</w:t>
      </w:r>
      <w:r w:rsidR="00DD76F6">
        <w:rPr>
          <w:spacing w:val="2"/>
          <w:sz w:val="24"/>
          <w:szCs w:val="24"/>
          <w:lang w:val="el-GR"/>
        </w:rPr>
        <w:t xml:space="preserve">άν θα αφορά δοκιμή/εμπειρία σε μικρότερης κλίμακας χειροτεχνήματα ή και άλλα προϊόντα. </w:t>
      </w:r>
      <w:r w:rsidR="008A02C1" w:rsidRPr="00014C02">
        <w:rPr>
          <w:spacing w:val="2"/>
          <w:sz w:val="24"/>
          <w:szCs w:val="24"/>
          <w:lang w:val="el-GR"/>
        </w:rPr>
        <w:t xml:space="preserve">Η </w:t>
      </w:r>
      <w:proofErr w:type="spellStart"/>
      <w:r w:rsidR="008A02C1" w:rsidRPr="00014C02">
        <w:rPr>
          <w:spacing w:val="2"/>
          <w:sz w:val="24"/>
          <w:szCs w:val="24"/>
          <w:lang w:val="el-GR"/>
        </w:rPr>
        <w:t>προκράτηση</w:t>
      </w:r>
      <w:proofErr w:type="spellEnd"/>
      <w:r w:rsidR="008A02C1" w:rsidRPr="00014C02">
        <w:rPr>
          <w:spacing w:val="2"/>
          <w:sz w:val="24"/>
          <w:szCs w:val="24"/>
          <w:lang w:val="el-GR"/>
        </w:rPr>
        <w:t xml:space="preserve"> συμμετοχής στις βιωματικές εμπειρίες – δραστηριότητες</w:t>
      </w:r>
      <w:r w:rsidR="002F55A0" w:rsidRPr="00014C02">
        <w:rPr>
          <w:spacing w:val="2"/>
          <w:sz w:val="24"/>
          <w:szCs w:val="24"/>
          <w:lang w:val="el-GR"/>
        </w:rPr>
        <w:t xml:space="preserve"> είναι υποχρεωτική και</w:t>
      </w:r>
      <w:r w:rsidR="008A02C1" w:rsidRPr="00014C02">
        <w:rPr>
          <w:spacing w:val="2"/>
          <w:sz w:val="24"/>
          <w:szCs w:val="24"/>
          <w:lang w:val="el-GR"/>
        </w:rPr>
        <w:t xml:space="preserve"> θα γίνεται στο τηλέ</w:t>
      </w:r>
      <w:r w:rsidR="002F55A0" w:rsidRPr="00014C02">
        <w:rPr>
          <w:spacing w:val="2"/>
          <w:sz w:val="24"/>
          <w:szCs w:val="24"/>
          <w:lang w:val="el-GR"/>
        </w:rPr>
        <w:t xml:space="preserve">φωνο που θα δηλωθεί στην Αίτηση, </w:t>
      </w:r>
      <w:r w:rsidR="008A02C1" w:rsidRPr="00014C02">
        <w:rPr>
          <w:spacing w:val="2"/>
          <w:sz w:val="24"/>
          <w:szCs w:val="24"/>
          <w:lang w:val="el-GR"/>
        </w:rPr>
        <w:t xml:space="preserve">το οποίο θα δημοσιευτεί </w:t>
      </w:r>
      <w:r w:rsidR="002F55A0" w:rsidRPr="00014C02">
        <w:rPr>
          <w:spacing w:val="2"/>
          <w:sz w:val="24"/>
          <w:szCs w:val="24"/>
          <w:lang w:val="el-GR"/>
        </w:rPr>
        <w:t xml:space="preserve">και </w:t>
      </w:r>
      <w:r w:rsidR="008A02C1" w:rsidRPr="00014C02">
        <w:rPr>
          <w:spacing w:val="2"/>
          <w:sz w:val="24"/>
          <w:szCs w:val="24"/>
          <w:lang w:val="el-GR"/>
        </w:rPr>
        <w:t>στο Πρόγραμμα των εργαστηρίων που θα ανακο</w:t>
      </w:r>
      <w:r w:rsidR="002A36E6">
        <w:rPr>
          <w:spacing w:val="2"/>
          <w:sz w:val="24"/>
          <w:szCs w:val="24"/>
          <w:lang w:val="el-GR"/>
        </w:rPr>
        <w:t xml:space="preserve">ινώσει το Υφυπουργείο Τουρισμού στην ιστοσελίδα </w:t>
      </w:r>
      <w:hyperlink r:id="rId12" w:history="1">
        <w:r w:rsidR="006171FB" w:rsidRPr="00CF6530">
          <w:rPr>
            <w:rStyle w:val="Hyperlink"/>
            <w:spacing w:val="2"/>
            <w:sz w:val="24"/>
            <w:szCs w:val="24"/>
            <w:lang w:val="en-GB"/>
          </w:rPr>
          <w:t>www</w:t>
        </w:r>
        <w:r w:rsidR="006171FB" w:rsidRPr="00CF6530">
          <w:rPr>
            <w:rStyle w:val="Hyperlink"/>
            <w:spacing w:val="2"/>
            <w:sz w:val="24"/>
            <w:szCs w:val="24"/>
            <w:lang w:val="el-GR"/>
          </w:rPr>
          <w:t>.</w:t>
        </w:r>
        <w:proofErr w:type="spellStart"/>
        <w:r w:rsidR="006171FB" w:rsidRPr="00CF6530">
          <w:rPr>
            <w:rStyle w:val="Hyperlink"/>
            <w:spacing w:val="2"/>
            <w:sz w:val="24"/>
            <w:szCs w:val="24"/>
          </w:rPr>
          <w:t>heartlandoflegends</w:t>
        </w:r>
        <w:proofErr w:type="spellEnd"/>
        <w:r w:rsidR="006171FB" w:rsidRPr="00CF6530">
          <w:rPr>
            <w:rStyle w:val="Hyperlink"/>
            <w:spacing w:val="2"/>
            <w:sz w:val="24"/>
            <w:szCs w:val="24"/>
            <w:lang w:val="el-GR"/>
          </w:rPr>
          <w:t>.</w:t>
        </w:r>
        <w:r w:rsidR="006171FB" w:rsidRPr="00CF6530">
          <w:rPr>
            <w:rStyle w:val="Hyperlink"/>
            <w:spacing w:val="2"/>
            <w:sz w:val="24"/>
            <w:szCs w:val="24"/>
          </w:rPr>
          <w:t>com</w:t>
        </w:r>
      </w:hyperlink>
      <w:r w:rsidR="006171FB" w:rsidRPr="006171FB">
        <w:rPr>
          <w:spacing w:val="2"/>
          <w:sz w:val="24"/>
          <w:szCs w:val="24"/>
          <w:lang w:val="el-GR"/>
        </w:rPr>
        <w:t xml:space="preserve"> </w:t>
      </w:r>
      <w:r w:rsidR="002A36E6" w:rsidRPr="002A36E6">
        <w:rPr>
          <w:spacing w:val="2"/>
          <w:sz w:val="24"/>
          <w:szCs w:val="24"/>
          <w:lang w:val="el-GR"/>
        </w:rPr>
        <w:t>.</w:t>
      </w:r>
    </w:p>
    <w:p w:rsidR="0021695F" w:rsidRPr="00014C02" w:rsidRDefault="0021695F" w:rsidP="00BC24B4">
      <w:pPr>
        <w:pStyle w:val="ListParagraph"/>
        <w:shd w:val="clear" w:color="auto" w:fill="FFFFFF"/>
        <w:spacing w:before="120"/>
        <w:ind w:left="360"/>
        <w:jc w:val="both"/>
        <w:rPr>
          <w:spacing w:val="2"/>
          <w:sz w:val="24"/>
          <w:szCs w:val="24"/>
          <w:u w:val="single"/>
          <w:lang w:val="el-GR"/>
        </w:rPr>
      </w:pPr>
    </w:p>
    <w:p w:rsidR="006A4912" w:rsidRPr="00014C02" w:rsidRDefault="0041424E" w:rsidP="00334C86">
      <w:pPr>
        <w:pStyle w:val="ListParagraph"/>
        <w:numPr>
          <w:ilvl w:val="0"/>
          <w:numId w:val="18"/>
        </w:numPr>
        <w:shd w:val="clear" w:color="auto" w:fill="FFFFFF"/>
        <w:spacing w:before="120"/>
        <w:jc w:val="both"/>
        <w:rPr>
          <w:spacing w:val="2"/>
          <w:sz w:val="24"/>
          <w:szCs w:val="24"/>
          <w:u w:val="single"/>
          <w:lang w:val="el-GR"/>
        </w:rPr>
      </w:pPr>
      <w:r w:rsidRPr="00014C02">
        <w:rPr>
          <w:spacing w:val="1"/>
          <w:sz w:val="24"/>
          <w:szCs w:val="24"/>
          <w:lang w:val="el-GR"/>
        </w:rPr>
        <w:t xml:space="preserve">Ο σχεδιασμός των </w:t>
      </w:r>
      <w:r w:rsidR="00167E19" w:rsidRPr="00014C02">
        <w:rPr>
          <w:spacing w:val="1"/>
          <w:sz w:val="24"/>
          <w:szCs w:val="24"/>
          <w:lang w:val="el-GR"/>
        </w:rPr>
        <w:t>δραστηριοτήτων,</w:t>
      </w:r>
      <w:r w:rsidRPr="00014C02">
        <w:rPr>
          <w:spacing w:val="1"/>
          <w:sz w:val="24"/>
          <w:szCs w:val="24"/>
          <w:lang w:val="el-GR"/>
        </w:rPr>
        <w:t xml:space="preserve"> θα</w:t>
      </w:r>
      <w:r w:rsidR="00681F94" w:rsidRPr="00014C02">
        <w:rPr>
          <w:spacing w:val="1"/>
          <w:sz w:val="24"/>
          <w:szCs w:val="24"/>
          <w:lang w:val="el-GR"/>
        </w:rPr>
        <w:t xml:space="preserve"> πρέπει να γίνεται με τρόπο ελκυστικό προς τους</w:t>
      </w:r>
      <w:r w:rsidR="005A2E01" w:rsidRPr="00014C02">
        <w:rPr>
          <w:spacing w:val="1"/>
          <w:sz w:val="24"/>
          <w:szCs w:val="24"/>
          <w:lang w:val="el-GR"/>
        </w:rPr>
        <w:t xml:space="preserve"> επισκέπτες και όπου είναι δυνατόν</w:t>
      </w:r>
      <w:r w:rsidR="00463E34" w:rsidRPr="00014C02">
        <w:rPr>
          <w:spacing w:val="1"/>
          <w:sz w:val="24"/>
          <w:szCs w:val="24"/>
          <w:lang w:val="el-GR"/>
        </w:rPr>
        <w:t>,</w:t>
      </w:r>
      <w:r w:rsidR="00681F94" w:rsidRPr="00014C02">
        <w:rPr>
          <w:spacing w:val="1"/>
          <w:sz w:val="24"/>
          <w:szCs w:val="24"/>
          <w:lang w:val="el-GR"/>
        </w:rPr>
        <w:t xml:space="preserve"> να</w:t>
      </w:r>
      <w:r w:rsidRPr="00014C02">
        <w:rPr>
          <w:spacing w:val="1"/>
          <w:sz w:val="24"/>
          <w:szCs w:val="24"/>
          <w:lang w:val="el-GR"/>
        </w:rPr>
        <w:t xml:space="preserve"> </w:t>
      </w:r>
      <w:r w:rsidR="00167E19" w:rsidRPr="00014C02">
        <w:rPr>
          <w:spacing w:val="1"/>
          <w:sz w:val="24"/>
          <w:szCs w:val="24"/>
          <w:lang w:val="el-GR"/>
        </w:rPr>
        <w:t>προσαρμόζεται σ</w:t>
      </w:r>
      <w:r w:rsidRPr="00014C02">
        <w:rPr>
          <w:spacing w:val="1"/>
          <w:sz w:val="24"/>
          <w:szCs w:val="24"/>
          <w:lang w:val="el-GR"/>
        </w:rPr>
        <w:t xml:space="preserve">τις ανάγκες </w:t>
      </w:r>
      <w:r w:rsidR="00F6412F" w:rsidRPr="00014C02">
        <w:rPr>
          <w:spacing w:val="1"/>
          <w:sz w:val="24"/>
          <w:szCs w:val="24"/>
          <w:lang w:val="el-GR"/>
        </w:rPr>
        <w:t>τους</w:t>
      </w:r>
      <w:r w:rsidR="00167E19" w:rsidRPr="00014C02">
        <w:rPr>
          <w:spacing w:val="1"/>
          <w:sz w:val="24"/>
          <w:szCs w:val="24"/>
          <w:lang w:val="el-GR"/>
        </w:rPr>
        <w:t xml:space="preserve"> </w:t>
      </w:r>
      <w:r w:rsidR="00681F94" w:rsidRPr="00014C02">
        <w:rPr>
          <w:spacing w:val="1"/>
          <w:sz w:val="24"/>
          <w:szCs w:val="24"/>
          <w:lang w:val="el-GR"/>
        </w:rPr>
        <w:t>(</w:t>
      </w:r>
      <w:r w:rsidR="00167E19" w:rsidRPr="00014C02">
        <w:rPr>
          <w:spacing w:val="1"/>
          <w:sz w:val="24"/>
          <w:szCs w:val="24"/>
          <w:lang w:val="el-GR"/>
        </w:rPr>
        <w:t>π.χ. επισκέπτες</w:t>
      </w:r>
      <w:r w:rsidRPr="00014C02">
        <w:rPr>
          <w:spacing w:val="1"/>
          <w:sz w:val="24"/>
          <w:szCs w:val="24"/>
          <w:lang w:val="el-GR"/>
        </w:rPr>
        <w:t xml:space="preserve"> από το εξωτερικό, </w:t>
      </w:r>
      <w:r w:rsidR="00167E19" w:rsidRPr="00014C02">
        <w:rPr>
          <w:spacing w:val="1"/>
          <w:sz w:val="24"/>
          <w:szCs w:val="24"/>
          <w:lang w:val="el-GR"/>
        </w:rPr>
        <w:t>οικογένειες</w:t>
      </w:r>
      <w:r w:rsidRPr="00014C02">
        <w:rPr>
          <w:spacing w:val="1"/>
          <w:sz w:val="24"/>
          <w:szCs w:val="24"/>
          <w:lang w:val="el-GR"/>
        </w:rPr>
        <w:t xml:space="preserve"> με παιδιά</w:t>
      </w:r>
      <w:r w:rsidR="00167E19" w:rsidRPr="00014C02">
        <w:rPr>
          <w:spacing w:val="1"/>
          <w:sz w:val="24"/>
          <w:szCs w:val="24"/>
          <w:lang w:val="el-GR"/>
        </w:rPr>
        <w:t>, ομάδες</w:t>
      </w:r>
      <w:r w:rsidR="00681F94" w:rsidRPr="00014C02">
        <w:rPr>
          <w:spacing w:val="1"/>
          <w:sz w:val="24"/>
          <w:szCs w:val="24"/>
          <w:lang w:val="el-GR"/>
        </w:rPr>
        <w:t xml:space="preserve"> ειδικού ενδιαφέροντος </w:t>
      </w:r>
      <w:proofErr w:type="spellStart"/>
      <w:r w:rsidR="00681F94" w:rsidRPr="00014C02">
        <w:rPr>
          <w:spacing w:val="1"/>
          <w:sz w:val="24"/>
          <w:szCs w:val="24"/>
          <w:lang w:val="el-GR"/>
        </w:rPr>
        <w:t>κλπ</w:t>
      </w:r>
      <w:proofErr w:type="spellEnd"/>
      <w:r w:rsidR="00681F94" w:rsidRPr="00014C02">
        <w:rPr>
          <w:spacing w:val="1"/>
          <w:sz w:val="24"/>
          <w:szCs w:val="24"/>
          <w:lang w:val="el-GR"/>
        </w:rPr>
        <w:t xml:space="preserve">). Για παράδειγμα, </w:t>
      </w:r>
      <w:r w:rsidR="005A2E01" w:rsidRPr="00014C02">
        <w:rPr>
          <w:spacing w:val="1"/>
          <w:sz w:val="24"/>
          <w:szCs w:val="24"/>
          <w:lang w:val="el-GR"/>
        </w:rPr>
        <w:t xml:space="preserve">θα μπορούσε </w:t>
      </w:r>
      <w:r w:rsidR="002F55A0" w:rsidRPr="00014C02">
        <w:rPr>
          <w:spacing w:val="1"/>
          <w:sz w:val="24"/>
          <w:szCs w:val="24"/>
          <w:lang w:val="el-GR"/>
        </w:rPr>
        <w:t xml:space="preserve">μία εμπειρία </w:t>
      </w:r>
      <w:r w:rsidR="00681F94" w:rsidRPr="00014C02">
        <w:rPr>
          <w:spacing w:val="1"/>
          <w:sz w:val="24"/>
          <w:szCs w:val="24"/>
          <w:lang w:val="el-GR"/>
        </w:rPr>
        <w:t xml:space="preserve">να περιλαμβάνει την παρακολούθηση </w:t>
      </w:r>
      <w:r w:rsidR="005A2E01" w:rsidRPr="00014C02">
        <w:rPr>
          <w:spacing w:val="1"/>
          <w:sz w:val="24"/>
          <w:szCs w:val="24"/>
          <w:lang w:val="el-GR"/>
        </w:rPr>
        <w:t xml:space="preserve">ή και </w:t>
      </w:r>
      <w:r w:rsidR="00463E34" w:rsidRPr="00014C02">
        <w:rPr>
          <w:spacing w:val="1"/>
          <w:sz w:val="24"/>
          <w:szCs w:val="24"/>
          <w:lang w:val="el-GR"/>
        </w:rPr>
        <w:t xml:space="preserve">τη </w:t>
      </w:r>
      <w:r w:rsidR="005A2E01" w:rsidRPr="00014C02">
        <w:rPr>
          <w:spacing w:val="1"/>
          <w:sz w:val="24"/>
          <w:szCs w:val="24"/>
          <w:lang w:val="el-GR"/>
        </w:rPr>
        <w:t xml:space="preserve">συμμετοχή </w:t>
      </w:r>
      <w:r w:rsidR="00463E34" w:rsidRPr="00014C02">
        <w:rPr>
          <w:spacing w:val="1"/>
          <w:sz w:val="24"/>
          <w:szCs w:val="24"/>
          <w:lang w:val="el-GR"/>
        </w:rPr>
        <w:t xml:space="preserve">των επισκεπτών </w:t>
      </w:r>
      <w:r w:rsidR="005A2E01" w:rsidRPr="00014C02">
        <w:rPr>
          <w:spacing w:val="1"/>
          <w:sz w:val="24"/>
          <w:szCs w:val="24"/>
          <w:lang w:val="el-GR"/>
        </w:rPr>
        <w:t>σε όλα τα στάδια</w:t>
      </w:r>
      <w:r w:rsidR="00681F94" w:rsidRPr="00014C02">
        <w:rPr>
          <w:spacing w:val="1"/>
          <w:sz w:val="24"/>
          <w:szCs w:val="24"/>
          <w:lang w:val="el-GR"/>
        </w:rPr>
        <w:t xml:space="preserve"> της αλυσίδας παραγωγής π.χ</w:t>
      </w:r>
      <w:r w:rsidR="005A2E01" w:rsidRPr="00014C02">
        <w:rPr>
          <w:spacing w:val="1"/>
          <w:sz w:val="24"/>
          <w:szCs w:val="24"/>
          <w:lang w:val="el-GR"/>
        </w:rPr>
        <w:t>.</w:t>
      </w:r>
      <w:r w:rsidR="00681F94" w:rsidRPr="00014C02">
        <w:rPr>
          <w:spacing w:val="1"/>
          <w:sz w:val="24"/>
          <w:szCs w:val="24"/>
          <w:lang w:val="el-GR"/>
        </w:rPr>
        <w:t xml:space="preserve"> </w:t>
      </w:r>
      <w:r w:rsidR="002F55A0" w:rsidRPr="00014C02">
        <w:rPr>
          <w:spacing w:val="1"/>
          <w:sz w:val="24"/>
          <w:szCs w:val="24"/>
          <w:lang w:val="el-GR"/>
        </w:rPr>
        <w:t xml:space="preserve">τρύγος, </w:t>
      </w:r>
      <w:r w:rsidR="002E2472" w:rsidRPr="00014C02">
        <w:rPr>
          <w:spacing w:val="1"/>
          <w:sz w:val="24"/>
          <w:szCs w:val="24"/>
          <w:lang w:val="el-GR"/>
        </w:rPr>
        <w:t>παρασκευή</w:t>
      </w:r>
      <w:r w:rsidR="00681F94" w:rsidRPr="00014C02">
        <w:rPr>
          <w:spacing w:val="1"/>
          <w:sz w:val="24"/>
          <w:szCs w:val="24"/>
          <w:lang w:val="el-GR"/>
        </w:rPr>
        <w:t xml:space="preserve"> </w:t>
      </w:r>
      <w:r w:rsidR="002F55A0" w:rsidRPr="00014C02">
        <w:rPr>
          <w:spacing w:val="1"/>
          <w:sz w:val="24"/>
          <w:szCs w:val="24"/>
          <w:lang w:val="el-GR"/>
        </w:rPr>
        <w:t>κρασιού, γευσιγνωσία</w:t>
      </w:r>
      <w:r w:rsidR="00681F94" w:rsidRPr="00014C02">
        <w:rPr>
          <w:spacing w:val="1"/>
          <w:sz w:val="24"/>
          <w:szCs w:val="24"/>
          <w:lang w:val="el-GR"/>
        </w:rPr>
        <w:t xml:space="preserve">. </w:t>
      </w:r>
      <w:r w:rsidR="002E2472" w:rsidRPr="00014C02">
        <w:rPr>
          <w:spacing w:val="1"/>
          <w:sz w:val="24"/>
          <w:szCs w:val="24"/>
          <w:u w:val="single"/>
          <w:lang w:val="el-GR"/>
        </w:rPr>
        <w:t>Η</w:t>
      </w:r>
      <w:r w:rsidR="006F4AD3" w:rsidRPr="00014C02">
        <w:rPr>
          <w:spacing w:val="1"/>
          <w:sz w:val="24"/>
          <w:szCs w:val="24"/>
          <w:u w:val="single"/>
          <w:lang w:val="el-GR"/>
        </w:rPr>
        <w:t xml:space="preserve"> </w:t>
      </w:r>
      <w:r w:rsidR="0002064B">
        <w:rPr>
          <w:spacing w:val="1"/>
          <w:sz w:val="24"/>
          <w:szCs w:val="24"/>
          <w:u w:val="single"/>
          <w:lang w:val="el-GR"/>
        </w:rPr>
        <w:t xml:space="preserve">μεμονωμένη </w:t>
      </w:r>
      <w:r w:rsidR="006F4AD3" w:rsidRPr="00014C02">
        <w:rPr>
          <w:spacing w:val="1"/>
          <w:sz w:val="24"/>
          <w:szCs w:val="24"/>
          <w:u w:val="single"/>
          <w:lang w:val="el-GR"/>
        </w:rPr>
        <w:t xml:space="preserve">γευσιγνωσία </w:t>
      </w:r>
      <w:r w:rsidR="002F55A0" w:rsidRPr="00014C02">
        <w:rPr>
          <w:spacing w:val="1"/>
          <w:sz w:val="24"/>
          <w:szCs w:val="24"/>
          <w:u w:val="single"/>
          <w:lang w:val="el-GR"/>
        </w:rPr>
        <w:t>μόνο</w:t>
      </w:r>
      <w:r w:rsidR="006F4AD3" w:rsidRPr="00014C02">
        <w:rPr>
          <w:spacing w:val="1"/>
          <w:sz w:val="24"/>
          <w:szCs w:val="24"/>
          <w:u w:val="single"/>
          <w:lang w:val="el-GR"/>
        </w:rPr>
        <w:t>, δεν αποτελεί εμπειρία</w:t>
      </w:r>
      <w:r w:rsidR="00463E34" w:rsidRPr="00014C02">
        <w:rPr>
          <w:spacing w:val="1"/>
          <w:sz w:val="24"/>
          <w:szCs w:val="24"/>
          <w:u w:val="single"/>
          <w:lang w:val="el-GR"/>
        </w:rPr>
        <w:t xml:space="preserve"> </w:t>
      </w:r>
      <w:r w:rsidR="0002064B">
        <w:rPr>
          <w:spacing w:val="1"/>
          <w:sz w:val="24"/>
          <w:szCs w:val="24"/>
          <w:u w:val="single"/>
          <w:lang w:val="el-GR"/>
        </w:rPr>
        <w:t>–</w:t>
      </w:r>
      <w:r w:rsidR="00463E34" w:rsidRPr="00014C02">
        <w:rPr>
          <w:spacing w:val="1"/>
          <w:sz w:val="24"/>
          <w:szCs w:val="24"/>
          <w:u w:val="single"/>
          <w:lang w:val="el-GR"/>
        </w:rPr>
        <w:t xml:space="preserve"> </w:t>
      </w:r>
      <w:r w:rsidR="0002064B">
        <w:rPr>
          <w:spacing w:val="1"/>
          <w:sz w:val="24"/>
          <w:szCs w:val="24"/>
          <w:u w:val="single"/>
          <w:lang w:val="el-GR"/>
        </w:rPr>
        <w:t xml:space="preserve">βιωματική </w:t>
      </w:r>
      <w:r w:rsidR="00463E34" w:rsidRPr="00014C02">
        <w:rPr>
          <w:spacing w:val="1"/>
          <w:sz w:val="24"/>
          <w:szCs w:val="24"/>
          <w:u w:val="single"/>
          <w:lang w:val="el-GR"/>
        </w:rPr>
        <w:t>δραστηριότητα</w:t>
      </w:r>
      <w:r w:rsidR="0002064B">
        <w:rPr>
          <w:spacing w:val="1"/>
          <w:sz w:val="24"/>
          <w:szCs w:val="24"/>
          <w:u w:val="single"/>
          <w:lang w:val="el-GR"/>
        </w:rPr>
        <w:t xml:space="preserve"> για σκοπούς του παρόντος Σχεδίου και θα </w:t>
      </w:r>
      <w:r w:rsidR="006F4AD3" w:rsidRPr="00014C02">
        <w:rPr>
          <w:spacing w:val="1"/>
          <w:sz w:val="24"/>
          <w:szCs w:val="24"/>
          <w:u w:val="single"/>
          <w:lang w:val="el-GR"/>
        </w:rPr>
        <w:t xml:space="preserve">πρέπει </w:t>
      </w:r>
      <w:r w:rsidR="0002064B">
        <w:rPr>
          <w:spacing w:val="1"/>
          <w:sz w:val="24"/>
          <w:szCs w:val="24"/>
          <w:u w:val="single"/>
          <w:lang w:val="el-GR"/>
        </w:rPr>
        <w:t xml:space="preserve">απαραίτητα </w:t>
      </w:r>
      <w:r w:rsidR="006F4AD3" w:rsidRPr="00014C02">
        <w:rPr>
          <w:spacing w:val="1"/>
          <w:sz w:val="24"/>
          <w:szCs w:val="24"/>
          <w:u w:val="single"/>
          <w:lang w:val="el-GR"/>
        </w:rPr>
        <w:t xml:space="preserve">να συνοδεύεται με άλλες </w:t>
      </w:r>
      <w:r w:rsidR="005A2E01" w:rsidRPr="00014C02">
        <w:rPr>
          <w:spacing w:val="1"/>
          <w:sz w:val="24"/>
          <w:szCs w:val="24"/>
          <w:u w:val="single"/>
          <w:lang w:val="el-GR"/>
        </w:rPr>
        <w:t xml:space="preserve">εμπλουτιστικές </w:t>
      </w:r>
      <w:r w:rsidR="006A4912" w:rsidRPr="00014C02">
        <w:rPr>
          <w:spacing w:val="1"/>
          <w:sz w:val="24"/>
          <w:szCs w:val="24"/>
          <w:u w:val="single"/>
          <w:lang w:val="el-GR"/>
        </w:rPr>
        <w:t>δραστηριότητες.</w:t>
      </w:r>
    </w:p>
    <w:p w:rsidR="00FA3F55" w:rsidRPr="00014C02" w:rsidRDefault="00FA3F55" w:rsidP="00BC24B4">
      <w:pPr>
        <w:pStyle w:val="ListParagraph"/>
        <w:jc w:val="both"/>
        <w:rPr>
          <w:spacing w:val="2"/>
          <w:sz w:val="24"/>
          <w:szCs w:val="24"/>
          <w:lang w:val="el-GR"/>
        </w:rPr>
      </w:pPr>
    </w:p>
    <w:p w:rsidR="00FA3F55" w:rsidRPr="00014C02" w:rsidRDefault="00FA3F55" w:rsidP="00334C86">
      <w:pPr>
        <w:pStyle w:val="ListParagraph"/>
        <w:numPr>
          <w:ilvl w:val="0"/>
          <w:numId w:val="18"/>
        </w:numPr>
        <w:shd w:val="clear" w:color="auto" w:fill="FFFFFF"/>
        <w:spacing w:before="120"/>
        <w:jc w:val="both"/>
        <w:rPr>
          <w:spacing w:val="2"/>
          <w:sz w:val="24"/>
          <w:szCs w:val="24"/>
          <w:lang w:val="el-GR"/>
        </w:rPr>
      </w:pPr>
      <w:r w:rsidRPr="00014C02">
        <w:rPr>
          <w:spacing w:val="2"/>
          <w:sz w:val="24"/>
          <w:szCs w:val="24"/>
          <w:lang w:val="el-GR"/>
        </w:rPr>
        <w:t xml:space="preserve">Η ποιότητα των παρεχόμενων υπηρεσιών, εξαρτάται από το επίπεδο εξυπηρέτησης των επισκεπτών. Τα άτομα </w:t>
      </w:r>
      <w:r w:rsidR="005A2E01" w:rsidRPr="00014C02">
        <w:rPr>
          <w:spacing w:val="2"/>
          <w:sz w:val="24"/>
          <w:szCs w:val="24"/>
          <w:lang w:val="el-GR"/>
        </w:rPr>
        <w:t>εξυπηρέτησης</w:t>
      </w:r>
      <w:r w:rsidRPr="00014C02">
        <w:rPr>
          <w:spacing w:val="2"/>
          <w:sz w:val="24"/>
          <w:szCs w:val="24"/>
          <w:lang w:val="el-GR"/>
        </w:rPr>
        <w:t xml:space="preserve">, θα πρέπει </w:t>
      </w:r>
      <w:r w:rsidR="002E2472" w:rsidRPr="00014C02">
        <w:rPr>
          <w:spacing w:val="2"/>
          <w:sz w:val="24"/>
          <w:szCs w:val="24"/>
          <w:lang w:val="el-GR"/>
        </w:rPr>
        <w:t xml:space="preserve">σε κάθε περίπτωση </w:t>
      </w:r>
      <w:r w:rsidRPr="00014C02">
        <w:rPr>
          <w:spacing w:val="2"/>
          <w:sz w:val="24"/>
          <w:szCs w:val="24"/>
          <w:lang w:val="el-GR"/>
        </w:rPr>
        <w:t>να διασφαλίζουν μία ευχάριστη εμπειρία για τους επισκέπτες. Το Υφυπουργείο Τουρισμού</w:t>
      </w:r>
      <w:r w:rsidR="005A2E01" w:rsidRPr="00014C02">
        <w:rPr>
          <w:spacing w:val="2"/>
          <w:sz w:val="24"/>
          <w:szCs w:val="24"/>
          <w:lang w:val="el-GR"/>
        </w:rPr>
        <w:t>,</w:t>
      </w:r>
      <w:r w:rsidRPr="00014C02">
        <w:rPr>
          <w:spacing w:val="2"/>
          <w:sz w:val="24"/>
          <w:szCs w:val="24"/>
          <w:lang w:val="el-GR"/>
        </w:rPr>
        <w:t xml:space="preserve"> θα παρέχει δωρεάν ενημερωτι</w:t>
      </w:r>
      <w:r w:rsidR="002F55A0" w:rsidRPr="00014C02">
        <w:rPr>
          <w:spacing w:val="2"/>
          <w:sz w:val="24"/>
          <w:szCs w:val="24"/>
          <w:lang w:val="el-GR"/>
        </w:rPr>
        <w:t>κά σεμινάρια</w:t>
      </w:r>
      <w:r w:rsidRPr="00014C02">
        <w:rPr>
          <w:spacing w:val="2"/>
          <w:sz w:val="24"/>
          <w:szCs w:val="24"/>
          <w:lang w:val="el-GR"/>
        </w:rPr>
        <w:t xml:space="preserve"> υποχρεωτικής παρακολούθησης </w:t>
      </w:r>
      <w:r w:rsidR="002E2472" w:rsidRPr="00014C02">
        <w:rPr>
          <w:spacing w:val="2"/>
          <w:sz w:val="24"/>
          <w:szCs w:val="24"/>
          <w:lang w:val="el-GR"/>
        </w:rPr>
        <w:t>για</w:t>
      </w:r>
      <w:r w:rsidRPr="00014C02">
        <w:rPr>
          <w:spacing w:val="2"/>
          <w:sz w:val="24"/>
          <w:szCs w:val="24"/>
          <w:lang w:val="el-GR"/>
        </w:rPr>
        <w:t xml:space="preserve"> τις ορθές πρακτικές </w:t>
      </w:r>
      <w:r w:rsidR="00463E34" w:rsidRPr="00014C02">
        <w:rPr>
          <w:spacing w:val="2"/>
          <w:sz w:val="24"/>
          <w:szCs w:val="24"/>
          <w:lang w:val="el-GR"/>
        </w:rPr>
        <w:t>εξυπηρέτηση</w:t>
      </w:r>
      <w:r w:rsidR="002E2472" w:rsidRPr="00014C02">
        <w:rPr>
          <w:spacing w:val="2"/>
          <w:sz w:val="24"/>
          <w:szCs w:val="24"/>
          <w:lang w:val="el-GR"/>
        </w:rPr>
        <w:t>ς</w:t>
      </w:r>
      <w:r w:rsidRPr="00014C02">
        <w:rPr>
          <w:spacing w:val="2"/>
          <w:sz w:val="24"/>
          <w:szCs w:val="24"/>
          <w:lang w:val="el-GR"/>
        </w:rPr>
        <w:t xml:space="preserve"> </w:t>
      </w:r>
      <w:r w:rsidR="002F55A0" w:rsidRPr="00014C02">
        <w:rPr>
          <w:spacing w:val="2"/>
          <w:sz w:val="24"/>
          <w:szCs w:val="24"/>
          <w:lang w:val="el-GR"/>
        </w:rPr>
        <w:t>των επισκεπτών</w:t>
      </w:r>
      <w:r w:rsidRPr="00014C02">
        <w:rPr>
          <w:spacing w:val="2"/>
          <w:sz w:val="24"/>
          <w:szCs w:val="24"/>
          <w:lang w:val="el-GR"/>
        </w:rPr>
        <w:t>.</w:t>
      </w:r>
    </w:p>
    <w:p w:rsidR="0011795E" w:rsidRPr="00014C02" w:rsidRDefault="0011795E" w:rsidP="00BC24B4">
      <w:pPr>
        <w:jc w:val="both"/>
        <w:rPr>
          <w:spacing w:val="2"/>
          <w:sz w:val="24"/>
          <w:szCs w:val="24"/>
          <w:lang w:val="el-GR"/>
        </w:rPr>
      </w:pPr>
    </w:p>
    <w:p w:rsidR="002A36E6" w:rsidRPr="002A36E6" w:rsidRDefault="0011795E" w:rsidP="00F342EE">
      <w:pPr>
        <w:pStyle w:val="ListParagraph"/>
        <w:numPr>
          <w:ilvl w:val="0"/>
          <w:numId w:val="18"/>
        </w:numPr>
        <w:jc w:val="both"/>
        <w:rPr>
          <w:spacing w:val="2"/>
          <w:sz w:val="24"/>
          <w:szCs w:val="24"/>
          <w:lang w:val="el-GR"/>
        </w:rPr>
      </w:pPr>
      <w:r w:rsidRPr="002A36E6">
        <w:rPr>
          <w:spacing w:val="2"/>
          <w:sz w:val="24"/>
          <w:szCs w:val="24"/>
          <w:lang w:val="el-GR"/>
        </w:rPr>
        <w:t xml:space="preserve">Ο </w:t>
      </w:r>
      <w:r w:rsidR="00755738" w:rsidRPr="002A36E6">
        <w:rPr>
          <w:spacing w:val="2"/>
          <w:sz w:val="24"/>
          <w:szCs w:val="24"/>
          <w:lang w:val="el-GR"/>
        </w:rPr>
        <w:t>διοργανωτής</w:t>
      </w:r>
      <w:r w:rsidRPr="002A36E6">
        <w:rPr>
          <w:spacing w:val="2"/>
          <w:sz w:val="24"/>
          <w:szCs w:val="24"/>
          <w:lang w:val="el-GR"/>
        </w:rPr>
        <w:t xml:space="preserve"> οφείλει σε κάθε περίπτωση να τηρεί τα απαραίτητα μέτρα για την ασφάλεια των εργαζομένων και των επισκεπτών. Το Υφυπουργείο Τουρισμού, δεν φέρει</w:t>
      </w:r>
      <w:r w:rsidR="003C2BFB" w:rsidRPr="002A36E6">
        <w:rPr>
          <w:spacing w:val="2"/>
          <w:sz w:val="24"/>
          <w:szCs w:val="24"/>
          <w:lang w:val="el-GR"/>
        </w:rPr>
        <w:t xml:space="preserve"> οποιαδήποτε</w:t>
      </w:r>
      <w:r w:rsidRPr="002A36E6">
        <w:rPr>
          <w:spacing w:val="2"/>
          <w:sz w:val="24"/>
          <w:szCs w:val="24"/>
          <w:lang w:val="el-GR"/>
        </w:rPr>
        <w:t xml:space="preserve"> ευθύνη σε περίπτωση ατυχήματος και συνιστά στους </w:t>
      </w:r>
      <w:r w:rsidR="00755738" w:rsidRPr="002A36E6">
        <w:rPr>
          <w:spacing w:val="2"/>
          <w:sz w:val="24"/>
          <w:szCs w:val="24"/>
          <w:lang w:val="el-GR"/>
        </w:rPr>
        <w:t>διοργανωτές</w:t>
      </w:r>
      <w:r w:rsidRPr="002A36E6">
        <w:rPr>
          <w:spacing w:val="2"/>
          <w:sz w:val="24"/>
          <w:szCs w:val="24"/>
          <w:lang w:val="el-GR"/>
        </w:rPr>
        <w:t xml:space="preserve"> όπως μεριμνήσουν για τη διασφάλιση της ασφάλεια</w:t>
      </w:r>
      <w:r w:rsidR="00463E34" w:rsidRPr="002A36E6">
        <w:rPr>
          <w:spacing w:val="2"/>
          <w:sz w:val="24"/>
          <w:szCs w:val="24"/>
          <w:lang w:val="el-GR"/>
        </w:rPr>
        <w:t>ς</w:t>
      </w:r>
      <w:r w:rsidRPr="002A36E6">
        <w:rPr>
          <w:spacing w:val="2"/>
          <w:sz w:val="24"/>
          <w:szCs w:val="24"/>
          <w:lang w:val="el-GR"/>
        </w:rPr>
        <w:t xml:space="preserve"> ευθύνης εργοδότη ή / και την ασφάλεια αστικής ευθύνης.</w:t>
      </w:r>
      <w:r w:rsidR="002A36E6" w:rsidRPr="002A36E6">
        <w:rPr>
          <w:spacing w:val="2"/>
          <w:sz w:val="24"/>
          <w:szCs w:val="24"/>
          <w:lang w:val="el-GR"/>
        </w:rPr>
        <w:t xml:space="preserve"> </w:t>
      </w:r>
      <w:r w:rsidR="00F342EE">
        <w:rPr>
          <w:spacing w:val="2"/>
          <w:sz w:val="24"/>
          <w:szCs w:val="24"/>
          <w:lang w:val="el-GR"/>
        </w:rPr>
        <w:t xml:space="preserve">Νοείται επίσης ότι η </w:t>
      </w:r>
      <w:r w:rsidR="002A36E6" w:rsidRPr="002A36E6">
        <w:rPr>
          <w:spacing w:val="2"/>
          <w:sz w:val="24"/>
          <w:szCs w:val="24"/>
          <w:lang w:val="el-GR"/>
        </w:rPr>
        <w:t xml:space="preserve">διοργάνωση των εργαστηρίων, θα γίνεται τηρουμένων των εκάστοτε Διαταγμάτων και των κατευθυντήριων οδηγιών του Υπουργείου Υγείας για την παρεμπόδιση της εξάπλωσης της πανδημίας του </w:t>
      </w:r>
      <w:proofErr w:type="spellStart"/>
      <w:r w:rsidR="002A36E6" w:rsidRPr="002A36E6">
        <w:rPr>
          <w:spacing w:val="2"/>
          <w:sz w:val="24"/>
          <w:szCs w:val="24"/>
          <w:lang w:val="el-GR"/>
        </w:rPr>
        <w:t>κορονοïού</w:t>
      </w:r>
      <w:proofErr w:type="spellEnd"/>
      <w:r w:rsidR="002A36E6" w:rsidRPr="002A36E6">
        <w:rPr>
          <w:spacing w:val="2"/>
          <w:sz w:val="24"/>
          <w:szCs w:val="24"/>
          <w:lang w:val="el-GR"/>
        </w:rPr>
        <w:t xml:space="preserve"> (π.χ. τήρηση αποστάσεων ασφαλείας, χρήση προστατευτικής μάσκας όπου χρειάζεται </w:t>
      </w:r>
      <w:proofErr w:type="spellStart"/>
      <w:r w:rsidR="002A36E6" w:rsidRPr="002A36E6">
        <w:rPr>
          <w:spacing w:val="2"/>
          <w:sz w:val="24"/>
          <w:szCs w:val="24"/>
          <w:lang w:val="el-GR"/>
        </w:rPr>
        <w:t>κλπ</w:t>
      </w:r>
      <w:proofErr w:type="spellEnd"/>
      <w:r w:rsidR="002A36E6" w:rsidRPr="002A36E6">
        <w:rPr>
          <w:spacing w:val="2"/>
          <w:sz w:val="24"/>
          <w:szCs w:val="24"/>
          <w:lang w:val="el-GR"/>
        </w:rPr>
        <w:t>)</w:t>
      </w:r>
    </w:p>
    <w:p w:rsidR="0041249B" w:rsidRPr="00014C02" w:rsidRDefault="0041249B" w:rsidP="00BC24B4">
      <w:pPr>
        <w:pStyle w:val="ListParagraph"/>
        <w:jc w:val="both"/>
        <w:rPr>
          <w:spacing w:val="3"/>
          <w:sz w:val="24"/>
          <w:szCs w:val="24"/>
          <w:lang w:val="el-GR"/>
        </w:rPr>
      </w:pPr>
    </w:p>
    <w:p w:rsidR="000A124E" w:rsidRPr="000A124E" w:rsidRDefault="00B37F83" w:rsidP="00334C86">
      <w:pPr>
        <w:pStyle w:val="ListParagraph"/>
        <w:numPr>
          <w:ilvl w:val="0"/>
          <w:numId w:val="18"/>
        </w:numPr>
        <w:shd w:val="clear" w:color="auto" w:fill="FFFFFF"/>
        <w:spacing w:before="120"/>
        <w:jc w:val="both"/>
        <w:rPr>
          <w:spacing w:val="2"/>
          <w:sz w:val="24"/>
          <w:szCs w:val="24"/>
          <w:lang w:val="el-GR"/>
        </w:rPr>
      </w:pPr>
      <w:r w:rsidRPr="00014C02">
        <w:rPr>
          <w:spacing w:val="3"/>
          <w:sz w:val="24"/>
          <w:szCs w:val="24"/>
          <w:lang w:val="el-GR"/>
        </w:rPr>
        <w:t xml:space="preserve">Το Υφυπουργείο Τουρισμού, </w:t>
      </w:r>
      <w:r w:rsidR="00E45728" w:rsidRPr="00014C02">
        <w:rPr>
          <w:spacing w:val="3"/>
          <w:sz w:val="24"/>
          <w:szCs w:val="24"/>
          <w:lang w:val="el-GR"/>
        </w:rPr>
        <w:t>θα</w:t>
      </w:r>
      <w:r w:rsidRPr="00014C02">
        <w:rPr>
          <w:spacing w:val="3"/>
          <w:sz w:val="24"/>
          <w:szCs w:val="24"/>
          <w:lang w:val="el-GR"/>
        </w:rPr>
        <w:t xml:space="preserve"> </w:t>
      </w:r>
      <w:r w:rsidR="00463E34" w:rsidRPr="00014C02">
        <w:rPr>
          <w:spacing w:val="3"/>
          <w:sz w:val="24"/>
          <w:szCs w:val="24"/>
          <w:lang w:val="el-GR"/>
        </w:rPr>
        <w:t xml:space="preserve">καταρτίσει </w:t>
      </w:r>
      <w:r w:rsidRPr="00014C02">
        <w:rPr>
          <w:spacing w:val="3"/>
          <w:sz w:val="24"/>
          <w:szCs w:val="24"/>
          <w:lang w:val="el-GR"/>
        </w:rPr>
        <w:t xml:space="preserve">Πρόγραμμα </w:t>
      </w:r>
      <w:r w:rsidR="00FD12B8" w:rsidRPr="00014C02">
        <w:rPr>
          <w:spacing w:val="3"/>
          <w:sz w:val="24"/>
          <w:szCs w:val="24"/>
          <w:lang w:val="el-GR"/>
        </w:rPr>
        <w:t xml:space="preserve">για </w:t>
      </w:r>
      <w:r w:rsidR="00463E34" w:rsidRPr="00014C02">
        <w:rPr>
          <w:spacing w:val="3"/>
          <w:sz w:val="24"/>
          <w:szCs w:val="24"/>
          <w:lang w:val="el-GR"/>
        </w:rPr>
        <w:t xml:space="preserve">όλα </w:t>
      </w:r>
      <w:r w:rsidR="00FD12B8" w:rsidRPr="00014C02">
        <w:rPr>
          <w:spacing w:val="3"/>
          <w:sz w:val="24"/>
          <w:szCs w:val="24"/>
          <w:lang w:val="el-GR"/>
        </w:rPr>
        <w:t xml:space="preserve">τα εργαστήρια που θα πραγματοποιηθούν </w:t>
      </w:r>
      <w:r w:rsidR="007A24B1" w:rsidRPr="00014C02">
        <w:rPr>
          <w:spacing w:val="3"/>
          <w:sz w:val="24"/>
          <w:szCs w:val="24"/>
          <w:lang w:val="el-GR"/>
        </w:rPr>
        <w:t>(</w:t>
      </w:r>
      <w:r w:rsidR="0048384A" w:rsidRPr="00014C02">
        <w:rPr>
          <w:spacing w:val="3"/>
          <w:sz w:val="24"/>
          <w:szCs w:val="24"/>
          <w:lang w:val="el-GR"/>
        </w:rPr>
        <w:t xml:space="preserve">θεματικές, χώροι και </w:t>
      </w:r>
      <w:r w:rsidR="007A24B1" w:rsidRPr="00014C02">
        <w:rPr>
          <w:spacing w:val="3"/>
          <w:sz w:val="24"/>
          <w:szCs w:val="24"/>
          <w:lang w:val="el-GR"/>
        </w:rPr>
        <w:t>ημερομηνίες</w:t>
      </w:r>
      <w:r w:rsidR="0048384A" w:rsidRPr="00014C02">
        <w:rPr>
          <w:spacing w:val="3"/>
          <w:sz w:val="24"/>
          <w:szCs w:val="24"/>
          <w:lang w:val="el-GR"/>
        </w:rPr>
        <w:t xml:space="preserve"> διεξαγωγής των εργαστηρίων</w:t>
      </w:r>
      <w:r w:rsidR="00922B84" w:rsidRPr="00014C02">
        <w:rPr>
          <w:spacing w:val="3"/>
          <w:sz w:val="24"/>
          <w:szCs w:val="24"/>
          <w:lang w:val="el-GR"/>
        </w:rPr>
        <w:t>,</w:t>
      </w:r>
      <w:r w:rsidR="007A24B1" w:rsidRPr="00014C02">
        <w:rPr>
          <w:spacing w:val="3"/>
          <w:sz w:val="24"/>
          <w:szCs w:val="24"/>
          <w:lang w:val="el-GR"/>
        </w:rPr>
        <w:t xml:space="preserve"> ώρες διεξαγωγής των εμπειριών – δραστηριοτήτων</w:t>
      </w:r>
      <w:r w:rsidR="0048384A" w:rsidRPr="00014C02">
        <w:rPr>
          <w:spacing w:val="3"/>
          <w:sz w:val="24"/>
          <w:szCs w:val="24"/>
          <w:lang w:val="el-GR"/>
        </w:rPr>
        <w:t>)</w:t>
      </w:r>
      <w:r w:rsidR="00FD12B8" w:rsidRPr="00014C02">
        <w:rPr>
          <w:spacing w:val="3"/>
          <w:sz w:val="24"/>
          <w:szCs w:val="24"/>
          <w:lang w:val="el-GR"/>
        </w:rPr>
        <w:t xml:space="preserve"> </w:t>
      </w:r>
      <w:r w:rsidR="00844359" w:rsidRPr="00014C02">
        <w:rPr>
          <w:spacing w:val="3"/>
          <w:sz w:val="24"/>
          <w:szCs w:val="24"/>
          <w:lang w:val="el-GR"/>
        </w:rPr>
        <w:t xml:space="preserve">στα ελληνικά και τα αγγλικά, το οποίο θα </w:t>
      </w:r>
      <w:r w:rsidR="00FD12B8" w:rsidRPr="00014C02">
        <w:rPr>
          <w:spacing w:val="3"/>
          <w:sz w:val="24"/>
          <w:szCs w:val="24"/>
          <w:lang w:val="el-GR"/>
        </w:rPr>
        <w:t>προβάλει</w:t>
      </w:r>
      <w:r w:rsidR="007A24B1" w:rsidRPr="00014C02">
        <w:rPr>
          <w:spacing w:val="3"/>
          <w:sz w:val="24"/>
          <w:szCs w:val="24"/>
          <w:lang w:val="el-GR"/>
        </w:rPr>
        <w:t xml:space="preserve">, </w:t>
      </w:r>
      <w:r w:rsidRPr="00014C02">
        <w:rPr>
          <w:spacing w:val="3"/>
          <w:sz w:val="24"/>
          <w:szCs w:val="24"/>
          <w:lang w:val="el-GR"/>
        </w:rPr>
        <w:t>σε έντυπα και ψηφιακά μέσα.</w:t>
      </w:r>
    </w:p>
    <w:p w:rsidR="000A124E" w:rsidRPr="000A124E" w:rsidRDefault="000A124E" w:rsidP="000A124E">
      <w:pPr>
        <w:pStyle w:val="ListParagraph"/>
        <w:rPr>
          <w:spacing w:val="2"/>
          <w:sz w:val="24"/>
          <w:szCs w:val="24"/>
          <w:lang w:val="el-GR"/>
        </w:rPr>
      </w:pPr>
    </w:p>
    <w:p w:rsidR="00463E34" w:rsidRPr="00334C86" w:rsidRDefault="0041249B" w:rsidP="00334C86">
      <w:pPr>
        <w:pStyle w:val="ListParagraph"/>
        <w:numPr>
          <w:ilvl w:val="0"/>
          <w:numId w:val="18"/>
        </w:numPr>
        <w:shd w:val="clear" w:color="auto" w:fill="FFFFFF"/>
        <w:spacing w:before="120"/>
        <w:jc w:val="both"/>
        <w:rPr>
          <w:spacing w:val="2"/>
          <w:sz w:val="24"/>
          <w:szCs w:val="24"/>
          <w:lang w:val="el-GR"/>
        </w:rPr>
      </w:pPr>
      <w:r w:rsidRPr="00334C86">
        <w:rPr>
          <w:spacing w:val="2"/>
          <w:sz w:val="24"/>
          <w:szCs w:val="24"/>
          <w:lang w:val="el-GR"/>
        </w:rPr>
        <w:t>Το Υφυπουργείο Τουρισμού</w:t>
      </w:r>
      <w:r w:rsidR="000A124E" w:rsidRPr="00334C86">
        <w:rPr>
          <w:spacing w:val="2"/>
          <w:sz w:val="24"/>
          <w:szCs w:val="24"/>
          <w:lang w:val="el-GR"/>
        </w:rPr>
        <w:t>, διατηρεί το δικαίωμα φωτογράφι</w:t>
      </w:r>
      <w:r w:rsidRPr="00334C86">
        <w:rPr>
          <w:spacing w:val="2"/>
          <w:sz w:val="24"/>
          <w:szCs w:val="24"/>
          <w:lang w:val="el-GR"/>
        </w:rPr>
        <w:t xml:space="preserve">σης ή / και </w:t>
      </w:r>
      <w:proofErr w:type="spellStart"/>
      <w:r w:rsidRPr="00334C86">
        <w:rPr>
          <w:spacing w:val="2"/>
          <w:sz w:val="24"/>
          <w:szCs w:val="24"/>
          <w:lang w:val="el-GR"/>
        </w:rPr>
        <w:t>βιντεογράφησης</w:t>
      </w:r>
      <w:proofErr w:type="spellEnd"/>
      <w:r w:rsidRPr="00334C86">
        <w:rPr>
          <w:spacing w:val="2"/>
          <w:sz w:val="24"/>
          <w:szCs w:val="24"/>
          <w:lang w:val="el-GR"/>
        </w:rPr>
        <w:t xml:space="preserve"> των εργαστηρίων και αξιοποίησης του υλικού που θα παραχθεί σε έντυπα και ψηφιακά μέσα, με σκοπό την προβολή των εργαστηρίων ή / και του τουριστικού προϊόντος.</w:t>
      </w:r>
    </w:p>
    <w:p w:rsidR="00747DC2" w:rsidRPr="00014C02" w:rsidRDefault="00747DC2" w:rsidP="00334C86">
      <w:pPr>
        <w:pStyle w:val="ListParagraph"/>
        <w:ind w:left="567"/>
        <w:jc w:val="both"/>
        <w:rPr>
          <w:spacing w:val="2"/>
          <w:sz w:val="24"/>
          <w:szCs w:val="24"/>
          <w:lang w:val="el-GR"/>
        </w:rPr>
      </w:pPr>
    </w:p>
    <w:p w:rsidR="0011795E" w:rsidRPr="00334C86" w:rsidRDefault="00E45728" w:rsidP="00334C86">
      <w:pPr>
        <w:pStyle w:val="ListParagraph"/>
        <w:numPr>
          <w:ilvl w:val="0"/>
          <w:numId w:val="18"/>
        </w:numPr>
        <w:shd w:val="clear" w:color="auto" w:fill="FFFFFF"/>
        <w:spacing w:before="120"/>
        <w:jc w:val="both"/>
        <w:rPr>
          <w:spacing w:val="2"/>
          <w:sz w:val="24"/>
          <w:szCs w:val="24"/>
          <w:lang w:val="el-GR"/>
        </w:rPr>
      </w:pPr>
      <w:r w:rsidRPr="00334C86">
        <w:rPr>
          <w:spacing w:val="2"/>
          <w:sz w:val="24"/>
          <w:szCs w:val="24"/>
          <w:lang w:val="el-GR"/>
        </w:rPr>
        <w:t xml:space="preserve">Σε περίπτωση </w:t>
      </w:r>
      <w:r w:rsidR="007B611C" w:rsidRPr="00334C86">
        <w:rPr>
          <w:spacing w:val="2"/>
          <w:sz w:val="24"/>
          <w:szCs w:val="24"/>
          <w:lang w:val="el-GR"/>
        </w:rPr>
        <w:t>π</w:t>
      </w:r>
      <w:r w:rsidR="009D22E3">
        <w:rPr>
          <w:spacing w:val="2"/>
          <w:sz w:val="24"/>
          <w:szCs w:val="24"/>
          <w:lang w:val="el-GR"/>
        </w:rPr>
        <w:t>ου προγραμματιζόμενο εργαστήριο δεν μπορεί να πραγματοποιηθεί</w:t>
      </w:r>
      <w:r w:rsidRPr="00334C86">
        <w:rPr>
          <w:spacing w:val="2"/>
          <w:sz w:val="24"/>
          <w:szCs w:val="24"/>
          <w:lang w:val="el-GR"/>
        </w:rPr>
        <w:t xml:space="preserve"> εξ υπαιτιότητας του </w:t>
      </w:r>
      <w:r w:rsidR="00755738" w:rsidRPr="00334C86">
        <w:rPr>
          <w:spacing w:val="2"/>
          <w:sz w:val="24"/>
          <w:szCs w:val="24"/>
          <w:lang w:val="el-GR"/>
        </w:rPr>
        <w:t>διοργανωτή</w:t>
      </w:r>
      <w:r w:rsidR="0011795E" w:rsidRPr="00334C86">
        <w:rPr>
          <w:spacing w:val="2"/>
          <w:sz w:val="24"/>
          <w:szCs w:val="24"/>
          <w:lang w:val="el-GR"/>
        </w:rPr>
        <w:t xml:space="preserve"> / προσώπου υπόλογου στο</w:t>
      </w:r>
      <w:r w:rsidR="000A124E" w:rsidRPr="00334C86">
        <w:rPr>
          <w:spacing w:val="2"/>
          <w:sz w:val="24"/>
          <w:szCs w:val="24"/>
          <w:lang w:val="el-GR"/>
        </w:rPr>
        <w:t>ν</w:t>
      </w:r>
      <w:r w:rsidR="0011795E" w:rsidRPr="00334C86">
        <w:rPr>
          <w:spacing w:val="2"/>
          <w:sz w:val="24"/>
          <w:szCs w:val="24"/>
          <w:lang w:val="el-GR"/>
        </w:rPr>
        <w:t xml:space="preserve"> </w:t>
      </w:r>
      <w:r w:rsidR="00755738" w:rsidRPr="00334C86">
        <w:rPr>
          <w:spacing w:val="2"/>
          <w:sz w:val="24"/>
          <w:szCs w:val="24"/>
          <w:lang w:val="el-GR"/>
        </w:rPr>
        <w:t>διοργανωτή</w:t>
      </w:r>
      <w:r w:rsidRPr="00334C86">
        <w:rPr>
          <w:spacing w:val="2"/>
          <w:sz w:val="24"/>
          <w:szCs w:val="24"/>
          <w:lang w:val="el-GR"/>
        </w:rPr>
        <w:t xml:space="preserve">, ο </w:t>
      </w:r>
      <w:r w:rsidR="00755738" w:rsidRPr="00334C86">
        <w:rPr>
          <w:spacing w:val="2"/>
          <w:sz w:val="24"/>
          <w:szCs w:val="24"/>
          <w:lang w:val="el-GR"/>
        </w:rPr>
        <w:t>διοργανωτής</w:t>
      </w:r>
      <w:r w:rsidRPr="00334C86">
        <w:rPr>
          <w:spacing w:val="2"/>
          <w:sz w:val="24"/>
          <w:szCs w:val="24"/>
          <w:lang w:val="el-GR"/>
        </w:rPr>
        <w:t xml:space="preserve"> οφείλει να </w:t>
      </w:r>
      <w:r w:rsidR="007B611C" w:rsidRPr="00334C86">
        <w:rPr>
          <w:spacing w:val="2"/>
          <w:sz w:val="24"/>
          <w:szCs w:val="24"/>
          <w:lang w:val="el-GR"/>
        </w:rPr>
        <w:t xml:space="preserve">ενημερώσει </w:t>
      </w:r>
      <w:r w:rsidR="00FD12B8" w:rsidRPr="00334C86">
        <w:rPr>
          <w:spacing w:val="2"/>
          <w:sz w:val="24"/>
          <w:szCs w:val="24"/>
          <w:lang w:val="el-GR"/>
        </w:rPr>
        <w:t xml:space="preserve">εγκαίρως </w:t>
      </w:r>
      <w:r w:rsidR="007B611C" w:rsidRPr="00334C86">
        <w:rPr>
          <w:spacing w:val="2"/>
          <w:sz w:val="24"/>
          <w:szCs w:val="24"/>
          <w:lang w:val="el-GR"/>
        </w:rPr>
        <w:t>το Υφυπουργείο και να μεριμνήσει</w:t>
      </w:r>
      <w:r w:rsidR="0076697D">
        <w:rPr>
          <w:spacing w:val="2"/>
          <w:sz w:val="24"/>
          <w:szCs w:val="24"/>
          <w:lang w:val="el-GR"/>
        </w:rPr>
        <w:t xml:space="preserve"> είτε</w:t>
      </w:r>
      <w:r w:rsidR="007B611C" w:rsidRPr="00334C86">
        <w:rPr>
          <w:spacing w:val="2"/>
          <w:sz w:val="24"/>
          <w:szCs w:val="24"/>
          <w:lang w:val="el-GR"/>
        </w:rPr>
        <w:t xml:space="preserve"> για την πραγματοποίηση του εργαστηρίου</w:t>
      </w:r>
      <w:r w:rsidR="00E752D6" w:rsidRPr="00334C86">
        <w:rPr>
          <w:spacing w:val="2"/>
          <w:sz w:val="24"/>
          <w:szCs w:val="24"/>
          <w:lang w:val="el-GR"/>
        </w:rPr>
        <w:t xml:space="preserve">, </w:t>
      </w:r>
      <w:r w:rsidR="00E752D6" w:rsidRPr="009D22E3">
        <w:rPr>
          <w:spacing w:val="2"/>
          <w:sz w:val="24"/>
          <w:szCs w:val="24"/>
          <w:lang w:val="el-GR"/>
        </w:rPr>
        <w:t>σύμφωνα με το Πρόγραμμα</w:t>
      </w:r>
      <w:r w:rsidR="009D22E3" w:rsidRPr="009D22E3">
        <w:rPr>
          <w:spacing w:val="2"/>
          <w:sz w:val="24"/>
          <w:szCs w:val="24"/>
          <w:lang w:val="el-GR"/>
        </w:rPr>
        <w:t xml:space="preserve"> που έχει αναρτηθεί</w:t>
      </w:r>
      <w:r w:rsidR="00E752D6" w:rsidRPr="009D22E3">
        <w:rPr>
          <w:spacing w:val="2"/>
          <w:sz w:val="24"/>
          <w:szCs w:val="24"/>
          <w:lang w:val="el-GR"/>
        </w:rPr>
        <w:t>,</w:t>
      </w:r>
      <w:r w:rsidR="007B611C" w:rsidRPr="00334C86">
        <w:rPr>
          <w:spacing w:val="2"/>
          <w:sz w:val="24"/>
          <w:szCs w:val="24"/>
          <w:lang w:val="el-GR"/>
        </w:rPr>
        <w:t xml:space="preserve"> με αντικατάσταση τω</w:t>
      </w:r>
      <w:r w:rsidR="00E752D6" w:rsidRPr="00334C86">
        <w:rPr>
          <w:spacing w:val="2"/>
          <w:sz w:val="24"/>
          <w:szCs w:val="24"/>
          <w:lang w:val="el-GR"/>
        </w:rPr>
        <w:t xml:space="preserve">ν αρχικών </w:t>
      </w:r>
      <w:r w:rsidR="0011795E" w:rsidRPr="00334C86">
        <w:rPr>
          <w:spacing w:val="2"/>
          <w:sz w:val="24"/>
          <w:szCs w:val="24"/>
          <w:lang w:val="el-GR"/>
        </w:rPr>
        <w:t>ατόμων με άλλα προσοντούχα άτομα</w:t>
      </w:r>
      <w:r w:rsidR="0076697D">
        <w:rPr>
          <w:spacing w:val="2"/>
          <w:sz w:val="24"/>
          <w:szCs w:val="24"/>
          <w:lang w:val="el-GR"/>
        </w:rPr>
        <w:t xml:space="preserve"> είτε </w:t>
      </w:r>
      <w:r w:rsidR="0076697D">
        <w:rPr>
          <w:spacing w:val="2"/>
          <w:sz w:val="24"/>
          <w:szCs w:val="24"/>
          <w:lang w:val="el-GR"/>
        </w:rPr>
        <w:lastRenderedPageBreak/>
        <w:t xml:space="preserve">να το </w:t>
      </w:r>
      <w:proofErr w:type="spellStart"/>
      <w:r w:rsidR="0076697D">
        <w:rPr>
          <w:spacing w:val="2"/>
          <w:sz w:val="24"/>
          <w:szCs w:val="24"/>
          <w:lang w:val="el-GR"/>
        </w:rPr>
        <w:t>επαναπρογραμματίσει</w:t>
      </w:r>
      <w:proofErr w:type="spellEnd"/>
      <w:r w:rsidR="0076697D">
        <w:rPr>
          <w:spacing w:val="2"/>
          <w:sz w:val="24"/>
          <w:szCs w:val="24"/>
          <w:lang w:val="el-GR"/>
        </w:rPr>
        <w:t xml:space="preserve"> σε άλλες ημερομηνίες</w:t>
      </w:r>
      <w:r w:rsidR="0011795E" w:rsidRPr="00334C86">
        <w:rPr>
          <w:spacing w:val="2"/>
          <w:sz w:val="24"/>
          <w:szCs w:val="24"/>
          <w:lang w:val="el-GR"/>
        </w:rPr>
        <w:t>.</w:t>
      </w:r>
      <w:r w:rsidR="000A124E" w:rsidRPr="00334C86">
        <w:rPr>
          <w:spacing w:val="2"/>
          <w:sz w:val="24"/>
          <w:szCs w:val="24"/>
          <w:lang w:val="el-GR"/>
        </w:rPr>
        <w:t xml:space="preserve"> Σε αντίθετη περίπτωση, το Υφυπουργείο δεν θα καταβάλει το ποσό της χορηγίας για το συγκεκριμένο εργαστήριο.</w:t>
      </w:r>
    </w:p>
    <w:p w:rsidR="0011795E" w:rsidRPr="00014C02" w:rsidRDefault="0011795E" w:rsidP="00334C86">
      <w:pPr>
        <w:pStyle w:val="ListParagraph"/>
        <w:ind w:left="567"/>
        <w:jc w:val="both"/>
        <w:rPr>
          <w:spacing w:val="2"/>
          <w:sz w:val="24"/>
          <w:szCs w:val="24"/>
          <w:lang w:val="el-GR"/>
        </w:rPr>
      </w:pPr>
    </w:p>
    <w:p w:rsidR="0011795E" w:rsidRDefault="00FD12B8" w:rsidP="00334C86">
      <w:pPr>
        <w:pStyle w:val="ListParagraph"/>
        <w:numPr>
          <w:ilvl w:val="0"/>
          <w:numId w:val="18"/>
        </w:numPr>
        <w:shd w:val="clear" w:color="auto" w:fill="FFFFFF"/>
        <w:spacing w:before="120"/>
        <w:jc w:val="both"/>
        <w:rPr>
          <w:spacing w:val="2"/>
          <w:sz w:val="24"/>
          <w:szCs w:val="24"/>
          <w:lang w:val="el-GR"/>
        </w:rPr>
      </w:pPr>
      <w:r w:rsidRPr="00334C86">
        <w:rPr>
          <w:spacing w:val="2"/>
          <w:sz w:val="24"/>
          <w:szCs w:val="24"/>
          <w:lang w:val="el-GR"/>
        </w:rPr>
        <w:t xml:space="preserve">Σε περίπτωση που προγραμματιζόμενο εργαστήριο για </w:t>
      </w:r>
      <w:r w:rsidR="00747DC2" w:rsidRPr="00334C86">
        <w:rPr>
          <w:spacing w:val="2"/>
          <w:sz w:val="24"/>
          <w:szCs w:val="24"/>
          <w:lang w:val="el-GR"/>
        </w:rPr>
        <w:t>οποιονδήποτε</w:t>
      </w:r>
      <w:r w:rsidRPr="00334C86">
        <w:rPr>
          <w:spacing w:val="2"/>
          <w:sz w:val="24"/>
          <w:szCs w:val="24"/>
          <w:lang w:val="el-GR"/>
        </w:rPr>
        <w:t xml:space="preserve"> λόγο δεν πραγματοποιηθεί, </w:t>
      </w:r>
      <w:r w:rsidR="002E2472" w:rsidRPr="00334C86">
        <w:rPr>
          <w:spacing w:val="2"/>
          <w:sz w:val="24"/>
          <w:szCs w:val="24"/>
          <w:lang w:val="el-GR"/>
        </w:rPr>
        <w:t xml:space="preserve">ο </w:t>
      </w:r>
      <w:r w:rsidR="00755738" w:rsidRPr="00334C86">
        <w:rPr>
          <w:spacing w:val="2"/>
          <w:sz w:val="24"/>
          <w:szCs w:val="24"/>
          <w:lang w:val="el-GR"/>
        </w:rPr>
        <w:t>διοργανωτής</w:t>
      </w:r>
      <w:r w:rsidR="002E2472" w:rsidRPr="00334C86">
        <w:rPr>
          <w:spacing w:val="2"/>
          <w:sz w:val="24"/>
          <w:szCs w:val="24"/>
          <w:lang w:val="el-GR"/>
        </w:rPr>
        <w:t xml:space="preserve"> οφείλει να ειδοποιήσει το Υφυπουργείο Τουρισμού το οποίο δεν θα καταβάλει</w:t>
      </w:r>
      <w:r w:rsidRPr="00334C86">
        <w:rPr>
          <w:spacing w:val="2"/>
          <w:sz w:val="24"/>
          <w:szCs w:val="24"/>
          <w:lang w:val="el-GR"/>
        </w:rPr>
        <w:t xml:space="preserve"> οποιαδήποτε αποζημίωση</w:t>
      </w:r>
      <w:r w:rsidR="000F478C">
        <w:rPr>
          <w:spacing w:val="2"/>
          <w:sz w:val="24"/>
          <w:szCs w:val="24"/>
          <w:lang w:val="el-GR"/>
        </w:rPr>
        <w:t>/ δεν θα το επιχορηγήσει</w:t>
      </w:r>
      <w:r w:rsidRPr="00334C86">
        <w:rPr>
          <w:spacing w:val="2"/>
          <w:sz w:val="24"/>
          <w:szCs w:val="24"/>
          <w:lang w:val="el-GR"/>
        </w:rPr>
        <w:t>.</w:t>
      </w:r>
    </w:p>
    <w:p w:rsidR="00E24F0A" w:rsidRPr="00E24F0A" w:rsidRDefault="00E24F0A" w:rsidP="00E24F0A">
      <w:pPr>
        <w:pStyle w:val="ListParagraph"/>
        <w:rPr>
          <w:spacing w:val="2"/>
          <w:sz w:val="24"/>
          <w:szCs w:val="24"/>
          <w:lang w:val="el-GR"/>
        </w:rPr>
      </w:pPr>
    </w:p>
    <w:p w:rsidR="00144B93" w:rsidRDefault="00E24F0A" w:rsidP="00334C86">
      <w:pPr>
        <w:pStyle w:val="ListParagraph"/>
        <w:numPr>
          <w:ilvl w:val="0"/>
          <w:numId w:val="18"/>
        </w:numPr>
        <w:shd w:val="clear" w:color="auto" w:fill="FFFFFF"/>
        <w:spacing w:before="120"/>
        <w:jc w:val="both"/>
        <w:rPr>
          <w:spacing w:val="2"/>
          <w:sz w:val="24"/>
          <w:szCs w:val="24"/>
          <w:lang w:val="el-GR"/>
        </w:rPr>
      </w:pPr>
      <w:r>
        <w:rPr>
          <w:spacing w:val="2"/>
          <w:sz w:val="24"/>
          <w:szCs w:val="24"/>
          <w:lang w:val="en-GB"/>
        </w:rPr>
        <w:t>H</w:t>
      </w:r>
      <w:r w:rsidRPr="00E24F0A">
        <w:rPr>
          <w:spacing w:val="2"/>
          <w:sz w:val="24"/>
          <w:szCs w:val="24"/>
          <w:lang w:val="el-GR"/>
        </w:rPr>
        <w:t xml:space="preserve"> </w:t>
      </w:r>
      <w:r>
        <w:rPr>
          <w:spacing w:val="2"/>
          <w:sz w:val="24"/>
          <w:szCs w:val="24"/>
          <w:lang w:val="el-GR"/>
        </w:rPr>
        <w:t xml:space="preserve">αξιολόγηση των εργαστηρίων από τους συμμετέχοντες θα πρέπει να γίνεται απαραίτητα μέσω του ηλεκτρονικού εντύπου αξιολόγησης. Αυτό θα επιτυγχάνεται με </w:t>
      </w:r>
    </w:p>
    <w:p w:rsidR="00144B93" w:rsidRPr="00144B93" w:rsidRDefault="00144B93" w:rsidP="00144B93">
      <w:pPr>
        <w:pStyle w:val="ListParagraph"/>
        <w:rPr>
          <w:spacing w:val="2"/>
          <w:sz w:val="24"/>
          <w:szCs w:val="24"/>
          <w:lang w:val="el-GR"/>
        </w:rPr>
      </w:pPr>
    </w:p>
    <w:p w:rsidR="00E24F0A" w:rsidRDefault="00E24F0A" w:rsidP="00144B93">
      <w:pPr>
        <w:pStyle w:val="ListParagraph"/>
        <w:shd w:val="clear" w:color="auto" w:fill="FFFFFF"/>
        <w:spacing w:before="120"/>
        <w:jc w:val="both"/>
        <w:rPr>
          <w:spacing w:val="2"/>
          <w:sz w:val="24"/>
          <w:szCs w:val="24"/>
          <w:lang w:val="el-GR"/>
        </w:rPr>
      </w:pPr>
      <w:r>
        <w:rPr>
          <w:spacing w:val="2"/>
          <w:sz w:val="24"/>
          <w:szCs w:val="24"/>
          <w:lang w:val="el-GR"/>
        </w:rPr>
        <w:t xml:space="preserve">τη σάρωση του κωδικού </w:t>
      </w:r>
      <w:r>
        <w:rPr>
          <w:spacing w:val="2"/>
          <w:sz w:val="24"/>
          <w:szCs w:val="24"/>
          <w:lang w:val="en-GB"/>
        </w:rPr>
        <w:t>QR</w:t>
      </w:r>
      <w:r w:rsidRPr="00E24F0A">
        <w:rPr>
          <w:spacing w:val="2"/>
          <w:sz w:val="24"/>
          <w:szCs w:val="24"/>
          <w:lang w:val="el-GR"/>
        </w:rPr>
        <w:t xml:space="preserve"> (</w:t>
      </w:r>
      <w:r>
        <w:rPr>
          <w:spacing w:val="2"/>
          <w:sz w:val="24"/>
          <w:szCs w:val="24"/>
          <w:lang w:val="en-GB"/>
        </w:rPr>
        <w:t>QR</w:t>
      </w:r>
      <w:r w:rsidRPr="00E24F0A">
        <w:rPr>
          <w:spacing w:val="2"/>
          <w:sz w:val="24"/>
          <w:szCs w:val="24"/>
          <w:lang w:val="el-GR"/>
        </w:rPr>
        <w:t xml:space="preserve"> </w:t>
      </w:r>
      <w:r>
        <w:rPr>
          <w:spacing w:val="2"/>
          <w:sz w:val="24"/>
          <w:szCs w:val="24"/>
          <w:lang w:val="en-GB"/>
        </w:rPr>
        <w:t>Code</w:t>
      </w:r>
      <w:r w:rsidRPr="00E24F0A">
        <w:rPr>
          <w:spacing w:val="2"/>
          <w:sz w:val="24"/>
          <w:szCs w:val="24"/>
          <w:lang w:val="el-GR"/>
        </w:rPr>
        <w:t xml:space="preserve">) </w:t>
      </w:r>
      <w:r>
        <w:rPr>
          <w:spacing w:val="2"/>
          <w:sz w:val="24"/>
          <w:szCs w:val="24"/>
          <w:lang w:val="el-GR"/>
        </w:rPr>
        <w:t xml:space="preserve">που θα είναι διαθέσιμος και αναρτημένος σε περίοπτη θέση την ημέρα διεξαγωγής του εργαστηρίου. Οποιοδήποτε εργαστήριο λαμβάνει συνεχόμενα αρνητικά σχόλια δεν θα επιλέγεται ξανά στα πλαίσια οποιουδήποτε μελλοντικού Σχεδίου από το Υφυπουργείο και θα αφαιρείται από την ιστοσελίδα της </w:t>
      </w:r>
      <w:r>
        <w:rPr>
          <w:spacing w:val="2"/>
          <w:sz w:val="24"/>
          <w:szCs w:val="24"/>
          <w:lang w:val="en-GB"/>
        </w:rPr>
        <w:t>Heartland</w:t>
      </w:r>
      <w:r w:rsidRPr="00E24F0A">
        <w:rPr>
          <w:spacing w:val="2"/>
          <w:sz w:val="24"/>
          <w:szCs w:val="24"/>
          <w:lang w:val="el-GR"/>
        </w:rPr>
        <w:t xml:space="preserve"> </w:t>
      </w:r>
      <w:r>
        <w:rPr>
          <w:spacing w:val="2"/>
          <w:sz w:val="24"/>
          <w:szCs w:val="24"/>
          <w:lang w:val="en-GB"/>
        </w:rPr>
        <w:t>of</w:t>
      </w:r>
      <w:r w:rsidRPr="00E24F0A">
        <w:rPr>
          <w:spacing w:val="2"/>
          <w:sz w:val="24"/>
          <w:szCs w:val="24"/>
          <w:lang w:val="el-GR"/>
        </w:rPr>
        <w:t xml:space="preserve"> </w:t>
      </w:r>
      <w:r>
        <w:rPr>
          <w:spacing w:val="2"/>
          <w:sz w:val="24"/>
          <w:szCs w:val="24"/>
          <w:lang w:val="en-GB"/>
        </w:rPr>
        <w:t>Legends</w:t>
      </w:r>
      <w:r w:rsidRPr="00E24F0A">
        <w:rPr>
          <w:spacing w:val="2"/>
          <w:sz w:val="24"/>
          <w:szCs w:val="24"/>
          <w:lang w:val="el-GR"/>
        </w:rPr>
        <w:t>.</w:t>
      </w:r>
    </w:p>
    <w:p w:rsidR="00B26D42" w:rsidRPr="00B26D42" w:rsidRDefault="00B26D42" w:rsidP="00B26D42">
      <w:pPr>
        <w:pStyle w:val="ListParagraph"/>
        <w:rPr>
          <w:spacing w:val="2"/>
          <w:sz w:val="24"/>
          <w:szCs w:val="24"/>
          <w:lang w:val="el-GR"/>
        </w:rPr>
      </w:pPr>
    </w:p>
    <w:p w:rsidR="00B26D42" w:rsidRDefault="00B26D42" w:rsidP="00334C86">
      <w:pPr>
        <w:pStyle w:val="ListParagraph"/>
        <w:numPr>
          <w:ilvl w:val="0"/>
          <w:numId w:val="18"/>
        </w:numPr>
        <w:shd w:val="clear" w:color="auto" w:fill="FFFFFF"/>
        <w:spacing w:before="120"/>
        <w:jc w:val="both"/>
        <w:rPr>
          <w:spacing w:val="2"/>
          <w:sz w:val="24"/>
          <w:szCs w:val="24"/>
          <w:lang w:val="el-GR"/>
        </w:rPr>
      </w:pPr>
      <w:r>
        <w:rPr>
          <w:spacing w:val="2"/>
          <w:sz w:val="24"/>
          <w:szCs w:val="24"/>
          <w:lang w:val="el-GR"/>
        </w:rPr>
        <w:t>Ο/η διοργανωτής/</w:t>
      </w:r>
      <w:proofErr w:type="spellStart"/>
      <w:r>
        <w:rPr>
          <w:spacing w:val="2"/>
          <w:sz w:val="24"/>
          <w:szCs w:val="24"/>
          <w:lang w:val="el-GR"/>
        </w:rPr>
        <w:t>τρια</w:t>
      </w:r>
      <w:proofErr w:type="spellEnd"/>
      <w:r>
        <w:rPr>
          <w:spacing w:val="2"/>
          <w:sz w:val="24"/>
          <w:szCs w:val="24"/>
          <w:lang w:val="el-GR"/>
        </w:rPr>
        <w:t xml:space="preserve"> πρέπει οπωσδήποτε να προβαίνει σε ενέργειες διαφήμισης των εργαστηρίων για τα οποία έχει εξασφαλίσει έγκριση από το Υφυπουργείο.</w:t>
      </w:r>
    </w:p>
    <w:p w:rsidR="0011795E" w:rsidRPr="00D768DD" w:rsidRDefault="0011795E" w:rsidP="00D768DD">
      <w:pPr>
        <w:shd w:val="clear" w:color="auto" w:fill="FFFFFF"/>
        <w:spacing w:before="120"/>
        <w:jc w:val="both"/>
        <w:rPr>
          <w:spacing w:val="2"/>
          <w:sz w:val="24"/>
          <w:szCs w:val="24"/>
          <w:lang w:val="el-GR"/>
        </w:rPr>
      </w:pPr>
    </w:p>
    <w:p w:rsidR="0053355F" w:rsidRPr="00014C02" w:rsidRDefault="00EB6F10" w:rsidP="006F3BBC">
      <w:pPr>
        <w:shd w:val="clear" w:color="auto" w:fill="FFFFFF"/>
        <w:tabs>
          <w:tab w:val="left" w:pos="567"/>
        </w:tabs>
        <w:spacing w:before="120"/>
        <w:ind w:left="6"/>
        <w:jc w:val="both"/>
        <w:rPr>
          <w:b/>
          <w:bCs/>
          <w:spacing w:val="3"/>
          <w:sz w:val="24"/>
          <w:szCs w:val="24"/>
          <w:lang w:val="el-GR"/>
        </w:rPr>
      </w:pPr>
      <w:r w:rsidRPr="00014C02">
        <w:rPr>
          <w:b/>
          <w:bCs/>
          <w:spacing w:val="3"/>
          <w:sz w:val="24"/>
          <w:szCs w:val="24"/>
          <w:lang w:val="el-GR"/>
        </w:rPr>
        <w:t>Θ</w:t>
      </w:r>
      <w:r w:rsidR="006C1C65" w:rsidRPr="00014C02">
        <w:rPr>
          <w:b/>
          <w:bCs/>
          <w:spacing w:val="3"/>
          <w:sz w:val="24"/>
          <w:szCs w:val="24"/>
          <w:lang w:val="el-GR"/>
        </w:rPr>
        <w:t xml:space="preserve">.  </w:t>
      </w:r>
      <w:r w:rsidR="0053355F" w:rsidRPr="00014C02">
        <w:rPr>
          <w:b/>
          <w:bCs/>
          <w:spacing w:val="3"/>
          <w:sz w:val="24"/>
          <w:szCs w:val="24"/>
          <w:lang w:val="el-GR"/>
        </w:rPr>
        <w:t>ΔΙΑΔΙΚΑΣΙΑ</w:t>
      </w:r>
      <w:r w:rsidR="000C122D">
        <w:rPr>
          <w:b/>
          <w:bCs/>
          <w:spacing w:val="3"/>
          <w:sz w:val="24"/>
          <w:szCs w:val="24"/>
          <w:lang w:val="el-GR"/>
        </w:rPr>
        <w:t xml:space="preserve"> ΥΠΟΒΟΛΗΣ</w:t>
      </w:r>
      <w:r w:rsidR="00F0628A" w:rsidRPr="00014C02">
        <w:rPr>
          <w:b/>
          <w:bCs/>
          <w:spacing w:val="3"/>
          <w:sz w:val="24"/>
          <w:szCs w:val="24"/>
          <w:lang w:val="el-GR"/>
        </w:rPr>
        <w:t xml:space="preserve"> ΤΩΝ </w:t>
      </w:r>
      <w:r w:rsidR="006F3BBC" w:rsidRPr="00014C02">
        <w:rPr>
          <w:b/>
          <w:bCs/>
          <w:spacing w:val="3"/>
          <w:sz w:val="24"/>
          <w:szCs w:val="24"/>
          <w:lang w:val="el-GR"/>
        </w:rPr>
        <w:t>ΑΙΤΗΣΕΩΝ</w:t>
      </w:r>
    </w:p>
    <w:p w:rsidR="003F5FD8" w:rsidRPr="00462F66" w:rsidRDefault="0053355F" w:rsidP="00802B3E">
      <w:pPr>
        <w:pStyle w:val="ListParagraph"/>
        <w:numPr>
          <w:ilvl w:val="0"/>
          <w:numId w:val="14"/>
        </w:numPr>
        <w:shd w:val="clear" w:color="auto" w:fill="FFFFFF"/>
        <w:spacing w:before="120"/>
        <w:jc w:val="both"/>
        <w:rPr>
          <w:spacing w:val="2"/>
          <w:sz w:val="24"/>
          <w:szCs w:val="24"/>
          <w:lang w:val="el-GR"/>
        </w:rPr>
      </w:pPr>
      <w:r w:rsidRPr="00462F66">
        <w:rPr>
          <w:spacing w:val="1"/>
          <w:sz w:val="24"/>
          <w:szCs w:val="24"/>
          <w:lang w:val="el-GR"/>
        </w:rPr>
        <w:t xml:space="preserve">Για σκοπούς υποβολής </w:t>
      </w:r>
      <w:r w:rsidR="00691089" w:rsidRPr="00462F66">
        <w:rPr>
          <w:spacing w:val="1"/>
          <w:sz w:val="24"/>
          <w:szCs w:val="24"/>
          <w:lang w:val="el-GR"/>
        </w:rPr>
        <w:t>Α</w:t>
      </w:r>
      <w:r w:rsidRPr="00462F66">
        <w:rPr>
          <w:spacing w:val="1"/>
          <w:sz w:val="24"/>
          <w:szCs w:val="24"/>
          <w:lang w:val="el-GR"/>
        </w:rPr>
        <w:t>ίτησης για διεκδίκηση χορηγίας, οι δικαιούχοι θα</w:t>
      </w:r>
      <w:r w:rsidRPr="00462F66">
        <w:rPr>
          <w:spacing w:val="3"/>
          <w:sz w:val="24"/>
          <w:szCs w:val="24"/>
          <w:lang w:val="el-GR"/>
        </w:rPr>
        <w:t xml:space="preserve"> υποβάλλουν κατάλληλα συμπληρωμένο το σχετικό έντυπο </w:t>
      </w:r>
      <w:r w:rsidR="006D21E2" w:rsidRPr="00462F66">
        <w:rPr>
          <w:spacing w:val="3"/>
          <w:sz w:val="24"/>
          <w:szCs w:val="24"/>
          <w:lang w:val="el-GR"/>
        </w:rPr>
        <w:t>Α</w:t>
      </w:r>
      <w:r w:rsidRPr="00462F66">
        <w:rPr>
          <w:spacing w:val="3"/>
          <w:sz w:val="24"/>
          <w:szCs w:val="24"/>
          <w:lang w:val="el-GR"/>
        </w:rPr>
        <w:t xml:space="preserve">ίτησης του Υφυπουργείου Τουρισμού: «Αίτηση για επιχορήγηση </w:t>
      </w:r>
      <w:r w:rsidR="00E752D6" w:rsidRPr="00462F66">
        <w:rPr>
          <w:spacing w:val="3"/>
          <w:sz w:val="24"/>
          <w:szCs w:val="24"/>
          <w:lang w:val="el-GR"/>
        </w:rPr>
        <w:t xml:space="preserve">επισκέψιμων </w:t>
      </w:r>
      <w:r w:rsidR="00FC67A1" w:rsidRPr="00462F66">
        <w:rPr>
          <w:spacing w:val="3"/>
          <w:sz w:val="24"/>
          <w:szCs w:val="24"/>
          <w:lang w:val="el-GR"/>
        </w:rPr>
        <w:t xml:space="preserve">εργαστηρίων χειροτεχνίας </w:t>
      </w:r>
      <w:r w:rsidR="008925AE" w:rsidRPr="00462F66">
        <w:rPr>
          <w:spacing w:val="3"/>
          <w:sz w:val="24"/>
          <w:szCs w:val="24"/>
          <w:lang w:val="el-GR"/>
        </w:rPr>
        <w:t xml:space="preserve">και </w:t>
      </w:r>
      <w:proofErr w:type="spellStart"/>
      <w:r w:rsidR="008925AE" w:rsidRPr="00462F66">
        <w:rPr>
          <w:spacing w:val="3"/>
          <w:sz w:val="24"/>
          <w:szCs w:val="24"/>
          <w:lang w:val="el-GR"/>
        </w:rPr>
        <w:t>οινογαστρονομίας</w:t>
      </w:r>
      <w:proofErr w:type="spellEnd"/>
      <w:r w:rsidRPr="00462F66">
        <w:rPr>
          <w:spacing w:val="3"/>
          <w:sz w:val="24"/>
          <w:szCs w:val="24"/>
          <w:lang w:val="el-GR"/>
        </w:rPr>
        <w:t xml:space="preserve"> </w:t>
      </w:r>
      <w:r w:rsidR="00806126" w:rsidRPr="00462F66">
        <w:rPr>
          <w:spacing w:val="3"/>
          <w:sz w:val="24"/>
          <w:szCs w:val="24"/>
          <w:lang w:val="el-GR"/>
        </w:rPr>
        <w:t>για το 2023</w:t>
      </w:r>
      <w:r w:rsidR="00933FEA" w:rsidRPr="00462F66">
        <w:rPr>
          <w:spacing w:val="3"/>
          <w:sz w:val="24"/>
          <w:szCs w:val="24"/>
          <w:lang w:val="el-GR"/>
        </w:rPr>
        <w:t xml:space="preserve"> </w:t>
      </w:r>
      <w:r w:rsidRPr="00462F66">
        <w:rPr>
          <w:spacing w:val="3"/>
          <w:sz w:val="24"/>
          <w:szCs w:val="24"/>
          <w:lang w:val="el-GR"/>
        </w:rPr>
        <w:t>μέσω του Προγράμματος Ενίσχυσης Ήσσονος Σημασίας (</w:t>
      </w:r>
      <w:r w:rsidRPr="00462F66">
        <w:rPr>
          <w:spacing w:val="3"/>
          <w:sz w:val="24"/>
          <w:szCs w:val="24"/>
        </w:rPr>
        <w:t>de</w:t>
      </w:r>
      <w:r w:rsidRPr="00462F66">
        <w:rPr>
          <w:spacing w:val="3"/>
          <w:sz w:val="24"/>
          <w:szCs w:val="24"/>
          <w:lang w:val="el-GR"/>
        </w:rPr>
        <w:t xml:space="preserve"> </w:t>
      </w:r>
      <w:proofErr w:type="spellStart"/>
      <w:r w:rsidRPr="00462F66">
        <w:rPr>
          <w:spacing w:val="3"/>
          <w:sz w:val="24"/>
          <w:szCs w:val="24"/>
        </w:rPr>
        <w:t>minimis</w:t>
      </w:r>
      <w:proofErr w:type="spellEnd"/>
      <w:r w:rsidRPr="00462F66">
        <w:rPr>
          <w:spacing w:val="3"/>
          <w:sz w:val="24"/>
          <w:szCs w:val="24"/>
          <w:lang w:val="el-GR"/>
        </w:rPr>
        <w:t xml:space="preserve">)» στην ηλεκτρονική διεύθυνση </w:t>
      </w:r>
      <w:hyperlink r:id="rId13" w:history="1">
        <w:r w:rsidR="00CE5D0C" w:rsidRPr="00462F66">
          <w:rPr>
            <w:rStyle w:val="Hyperlink"/>
            <w:spacing w:val="3"/>
            <w:sz w:val="24"/>
            <w:szCs w:val="24"/>
          </w:rPr>
          <w:t>heartlandoflegends</w:t>
        </w:r>
        <w:r w:rsidR="00CE5D0C" w:rsidRPr="00462F66">
          <w:rPr>
            <w:rStyle w:val="Hyperlink"/>
            <w:spacing w:val="3"/>
            <w:sz w:val="24"/>
            <w:szCs w:val="24"/>
            <w:lang w:val="el-GR"/>
          </w:rPr>
          <w:t>@</w:t>
        </w:r>
        <w:r w:rsidR="00CE5D0C" w:rsidRPr="00462F66">
          <w:rPr>
            <w:rStyle w:val="Hyperlink"/>
            <w:spacing w:val="3"/>
            <w:sz w:val="24"/>
            <w:szCs w:val="24"/>
          </w:rPr>
          <w:t>visitcyprus</w:t>
        </w:r>
        <w:r w:rsidR="00CE5D0C" w:rsidRPr="00462F66">
          <w:rPr>
            <w:rStyle w:val="Hyperlink"/>
            <w:spacing w:val="3"/>
            <w:sz w:val="24"/>
            <w:szCs w:val="24"/>
            <w:lang w:val="el-GR"/>
          </w:rPr>
          <w:t>.</w:t>
        </w:r>
        <w:r w:rsidR="00CE5D0C" w:rsidRPr="00462F66">
          <w:rPr>
            <w:rStyle w:val="Hyperlink"/>
            <w:spacing w:val="3"/>
            <w:sz w:val="24"/>
            <w:szCs w:val="24"/>
          </w:rPr>
          <w:t>com</w:t>
        </w:r>
      </w:hyperlink>
      <w:r w:rsidRPr="00462F66">
        <w:rPr>
          <w:spacing w:val="3"/>
          <w:sz w:val="24"/>
          <w:szCs w:val="24"/>
          <w:lang w:val="el-GR"/>
        </w:rPr>
        <w:t xml:space="preserve">, καθώς </w:t>
      </w:r>
      <w:r w:rsidR="00FD12B8" w:rsidRPr="00462F66">
        <w:rPr>
          <w:spacing w:val="3"/>
          <w:sz w:val="24"/>
          <w:szCs w:val="24"/>
          <w:lang w:val="el-GR"/>
        </w:rPr>
        <w:t xml:space="preserve">επίσης </w:t>
      </w:r>
      <w:r w:rsidRPr="00462F66">
        <w:rPr>
          <w:spacing w:val="3"/>
          <w:sz w:val="24"/>
          <w:szCs w:val="24"/>
          <w:lang w:val="el-GR"/>
        </w:rPr>
        <w:t xml:space="preserve">και κατάλληλα συμπληρωμένη </w:t>
      </w:r>
      <w:r w:rsidR="00FD12B8" w:rsidRPr="00462F66">
        <w:rPr>
          <w:spacing w:val="3"/>
          <w:sz w:val="24"/>
          <w:szCs w:val="24"/>
          <w:lang w:val="el-GR"/>
        </w:rPr>
        <w:t xml:space="preserve">τη </w:t>
      </w:r>
      <w:r w:rsidRPr="00462F66">
        <w:rPr>
          <w:spacing w:val="3"/>
          <w:sz w:val="24"/>
          <w:szCs w:val="24"/>
          <w:lang w:val="el-GR"/>
        </w:rPr>
        <w:t xml:space="preserve">Δήλωση de </w:t>
      </w:r>
      <w:proofErr w:type="spellStart"/>
      <w:r w:rsidRPr="00462F66">
        <w:rPr>
          <w:spacing w:val="3"/>
          <w:sz w:val="24"/>
          <w:szCs w:val="24"/>
          <w:lang w:val="el-GR"/>
        </w:rPr>
        <w:t>minimis</w:t>
      </w:r>
      <w:proofErr w:type="spellEnd"/>
      <w:r w:rsidRPr="00462F66">
        <w:rPr>
          <w:spacing w:val="3"/>
          <w:sz w:val="24"/>
          <w:szCs w:val="24"/>
          <w:lang w:val="el-GR"/>
        </w:rPr>
        <w:t>.</w:t>
      </w:r>
      <w:r w:rsidR="00B26D42" w:rsidRPr="00462F66">
        <w:rPr>
          <w:spacing w:val="3"/>
          <w:sz w:val="24"/>
          <w:szCs w:val="24"/>
          <w:lang w:val="el-GR"/>
        </w:rPr>
        <w:t xml:space="preserve"> Αιτήσεις θα παραλαμβάνονται </w:t>
      </w:r>
      <w:r w:rsidR="00B26D42" w:rsidRPr="00462F66">
        <w:rPr>
          <w:spacing w:val="3"/>
          <w:sz w:val="24"/>
          <w:szCs w:val="24"/>
          <w:u w:val="single"/>
          <w:lang w:val="el-GR"/>
        </w:rPr>
        <w:t>μόνο</w:t>
      </w:r>
      <w:r w:rsidR="00B26D42" w:rsidRPr="00462F66">
        <w:rPr>
          <w:spacing w:val="3"/>
          <w:sz w:val="24"/>
          <w:szCs w:val="24"/>
          <w:lang w:val="el-GR"/>
        </w:rPr>
        <w:t xml:space="preserve"> ηλεκτρονικά. Το Υφυπουργείο θα παραλαμβάνει σε φυσική μορφή στα γραφεία του μόνο δείγματα της δουλειάς των </w:t>
      </w:r>
      <w:proofErr w:type="spellStart"/>
      <w:r w:rsidR="00B26D42" w:rsidRPr="00462F66">
        <w:rPr>
          <w:spacing w:val="3"/>
          <w:sz w:val="24"/>
          <w:szCs w:val="24"/>
          <w:lang w:val="el-GR"/>
        </w:rPr>
        <w:t>αιτητών</w:t>
      </w:r>
      <w:proofErr w:type="spellEnd"/>
      <w:r w:rsidR="00634817" w:rsidRPr="00462F66">
        <w:rPr>
          <w:spacing w:val="3"/>
          <w:sz w:val="24"/>
          <w:szCs w:val="24"/>
          <w:lang w:val="el-GR"/>
        </w:rPr>
        <w:t xml:space="preserve"> με ετικέτα η οποία να αναγράφει το όνομα του/της </w:t>
      </w:r>
      <w:proofErr w:type="spellStart"/>
      <w:r w:rsidR="00634817" w:rsidRPr="00462F66">
        <w:rPr>
          <w:spacing w:val="3"/>
          <w:sz w:val="24"/>
          <w:szCs w:val="24"/>
          <w:lang w:val="el-GR"/>
        </w:rPr>
        <w:t>αιτητή</w:t>
      </w:r>
      <w:proofErr w:type="spellEnd"/>
      <w:r w:rsidR="00634817" w:rsidRPr="00462F66">
        <w:rPr>
          <w:spacing w:val="3"/>
          <w:sz w:val="24"/>
          <w:szCs w:val="24"/>
          <w:lang w:val="el-GR"/>
        </w:rPr>
        <w:t>/</w:t>
      </w:r>
      <w:proofErr w:type="spellStart"/>
      <w:r w:rsidR="00634817" w:rsidRPr="00462F66">
        <w:rPr>
          <w:spacing w:val="3"/>
          <w:sz w:val="24"/>
          <w:szCs w:val="24"/>
          <w:lang w:val="el-GR"/>
        </w:rPr>
        <w:t>τριας</w:t>
      </w:r>
      <w:proofErr w:type="spellEnd"/>
      <w:r w:rsidR="00B26D42" w:rsidRPr="00462F66">
        <w:rPr>
          <w:spacing w:val="3"/>
          <w:sz w:val="24"/>
          <w:szCs w:val="24"/>
          <w:lang w:val="el-GR"/>
        </w:rPr>
        <w:t xml:space="preserve"> (</w:t>
      </w:r>
      <w:r w:rsidR="00634817" w:rsidRPr="00462F66">
        <w:rPr>
          <w:spacing w:val="3"/>
          <w:sz w:val="24"/>
          <w:szCs w:val="24"/>
          <w:lang w:val="el-GR"/>
        </w:rPr>
        <w:t xml:space="preserve">Κεντρικά Γραφεία Υφυπουργείου Τουρισμού, Λεωφόρος Λεμεσού 19, 2112 </w:t>
      </w:r>
      <w:proofErr w:type="spellStart"/>
      <w:r w:rsidR="00634817" w:rsidRPr="00462F66">
        <w:rPr>
          <w:spacing w:val="3"/>
          <w:sz w:val="24"/>
          <w:szCs w:val="24"/>
          <w:lang w:val="el-GR"/>
        </w:rPr>
        <w:t>Αγλατζιά</w:t>
      </w:r>
      <w:proofErr w:type="spellEnd"/>
      <w:r w:rsidR="00634817" w:rsidRPr="00462F66">
        <w:rPr>
          <w:spacing w:val="3"/>
          <w:sz w:val="24"/>
          <w:szCs w:val="24"/>
          <w:lang w:val="el-GR"/>
        </w:rPr>
        <w:t>, 5</w:t>
      </w:r>
      <w:r w:rsidR="00634817" w:rsidRPr="00462F66">
        <w:rPr>
          <w:spacing w:val="3"/>
          <w:sz w:val="24"/>
          <w:szCs w:val="24"/>
          <w:vertAlign w:val="superscript"/>
          <w:lang w:val="el-GR"/>
        </w:rPr>
        <w:t>ος</w:t>
      </w:r>
      <w:r w:rsidR="00634817" w:rsidRPr="00462F66">
        <w:rPr>
          <w:spacing w:val="3"/>
          <w:sz w:val="24"/>
          <w:szCs w:val="24"/>
          <w:lang w:val="el-GR"/>
        </w:rPr>
        <w:t xml:space="preserve"> όροφος, </w:t>
      </w:r>
      <w:proofErr w:type="spellStart"/>
      <w:r w:rsidR="00B26D42" w:rsidRPr="00462F66">
        <w:rPr>
          <w:spacing w:val="3"/>
          <w:sz w:val="24"/>
          <w:szCs w:val="24"/>
          <w:lang w:val="el-GR"/>
        </w:rPr>
        <w:t>Υπό</w:t>
      </w:r>
      <w:r w:rsidR="00634817" w:rsidRPr="00462F66">
        <w:rPr>
          <w:spacing w:val="3"/>
          <w:sz w:val="24"/>
          <w:szCs w:val="24"/>
          <w:lang w:val="el-GR"/>
        </w:rPr>
        <w:t>ψην</w:t>
      </w:r>
      <w:proofErr w:type="spellEnd"/>
      <w:r w:rsidR="00634817" w:rsidRPr="00462F66">
        <w:rPr>
          <w:spacing w:val="3"/>
          <w:sz w:val="24"/>
          <w:szCs w:val="24"/>
          <w:lang w:val="el-GR"/>
        </w:rPr>
        <w:t xml:space="preserve"> </w:t>
      </w:r>
      <w:proofErr w:type="spellStart"/>
      <w:r w:rsidR="00634817" w:rsidRPr="00462F66">
        <w:rPr>
          <w:spacing w:val="3"/>
          <w:sz w:val="24"/>
          <w:szCs w:val="24"/>
          <w:lang w:val="el-GR"/>
        </w:rPr>
        <w:t>κας</w:t>
      </w:r>
      <w:proofErr w:type="spellEnd"/>
      <w:r w:rsidR="00634817" w:rsidRPr="00462F66">
        <w:rPr>
          <w:spacing w:val="3"/>
          <w:sz w:val="24"/>
          <w:szCs w:val="24"/>
          <w:lang w:val="el-GR"/>
        </w:rPr>
        <w:t xml:space="preserve"> Νίκης </w:t>
      </w:r>
      <w:proofErr w:type="spellStart"/>
      <w:r w:rsidR="00634817" w:rsidRPr="00462F66">
        <w:rPr>
          <w:spacing w:val="3"/>
          <w:sz w:val="24"/>
          <w:szCs w:val="24"/>
          <w:lang w:val="el-GR"/>
        </w:rPr>
        <w:t>Καραγιώργη</w:t>
      </w:r>
      <w:proofErr w:type="spellEnd"/>
      <w:r w:rsidR="00634817" w:rsidRPr="00462F66">
        <w:rPr>
          <w:spacing w:val="3"/>
          <w:sz w:val="24"/>
          <w:szCs w:val="24"/>
          <w:lang w:val="el-GR"/>
        </w:rPr>
        <w:t xml:space="preserve"> ή </w:t>
      </w:r>
      <w:proofErr w:type="spellStart"/>
      <w:r w:rsidR="00634817" w:rsidRPr="00462F66">
        <w:rPr>
          <w:spacing w:val="3"/>
          <w:sz w:val="24"/>
          <w:szCs w:val="24"/>
          <w:lang w:val="el-GR"/>
        </w:rPr>
        <w:t>κας</w:t>
      </w:r>
      <w:proofErr w:type="spellEnd"/>
      <w:r w:rsidR="00634817" w:rsidRPr="00462F66">
        <w:rPr>
          <w:spacing w:val="3"/>
          <w:sz w:val="24"/>
          <w:szCs w:val="24"/>
          <w:lang w:val="el-GR"/>
        </w:rPr>
        <w:t xml:space="preserve"> Γιάννας </w:t>
      </w:r>
      <w:proofErr w:type="spellStart"/>
      <w:r w:rsidR="00634817" w:rsidRPr="00462F66">
        <w:rPr>
          <w:spacing w:val="3"/>
          <w:sz w:val="24"/>
          <w:szCs w:val="24"/>
          <w:lang w:val="el-GR"/>
        </w:rPr>
        <w:t>Πίτσιακκου</w:t>
      </w:r>
      <w:proofErr w:type="spellEnd"/>
      <w:r w:rsidR="00634817" w:rsidRPr="00462F66">
        <w:rPr>
          <w:spacing w:val="3"/>
          <w:sz w:val="24"/>
          <w:szCs w:val="24"/>
          <w:lang w:val="el-GR"/>
        </w:rPr>
        <w:t>).</w:t>
      </w:r>
    </w:p>
    <w:p w:rsidR="003F5FD8" w:rsidRPr="00014C02" w:rsidRDefault="003F5FD8" w:rsidP="003F5FD8">
      <w:pPr>
        <w:pStyle w:val="ListParagraph"/>
        <w:shd w:val="clear" w:color="auto" w:fill="FFFFFF"/>
        <w:spacing w:before="120"/>
        <w:ind w:left="360"/>
        <w:jc w:val="both"/>
        <w:rPr>
          <w:spacing w:val="2"/>
          <w:sz w:val="24"/>
          <w:szCs w:val="24"/>
          <w:lang w:val="el-GR"/>
        </w:rPr>
      </w:pPr>
    </w:p>
    <w:p w:rsidR="006C03D2" w:rsidRPr="00014C02" w:rsidRDefault="00E45728" w:rsidP="006C03D2">
      <w:pPr>
        <w:pStyle w:val="ListParagraph"/>
        <w:numPr>
          <w:ilvl w:val="0"/>
          <w:numId w:val="14"/>
        </w:numPr>
        <w:shd w:val="clear" w:color="auto" w:fill="FFFFFF"/>
        <w:spacing w:before="120"/>
        <w:jc w:val="both"/>
        <w:rPr>
          <w:spacing w:val="2"/>
          <w:sz w:val="24"/>
          <w:szCs w:val="24"/>
          <w:lang w:val="el-GR"/>
        </w:rPr>
      </w:pPr>
      <w:r w:rsidRPr="00014C02">
        <w:rPr>
          <w:spacing w:val="3"/>
          <w:sz w:val="24"/>
          <w:szCs w:val="24"/>
          <w:lang w:val="el-GR"/>
        </w:rPr>
        <w:t xml:space="preserve"> </w:t>
      </w:r>
      <w:r w:rsidR="006C03D2" w:rsidRPr="00014C02">
        <w:rPr>
          <w:spacing w:val="2"/>
          <w:sz w:val="24"/>
          <w:szCs w:val="24"/>
          <w:lang w:val="el-GR"/>
        </w:rPr>
        <w:t>Αντίγραφα της Αίτησης</w:t>
      </w:r>
      <w:r w:rsidR="00806126" w:rsidRPr="00014C02">
        <w:rPr>
          <w:spacing w:val="2"/>
          <w:sz w:val="24"/>
          <w:szCs w:val="24"/>
          <w:lang w:val="el-GR"/>
        </w:rPr>
        <w:t xml:space="preserve"> καθώς και των δύο Δ</w:t>
      </w:r>
      <w:r w:rsidR="004A5CA5">
        <w:rPr>
          <w:spacing w:val="2"/>
          <w:sz w:val="24"/>
          <w:szCs w:val="24"/>
          <w:lang w:val="el-GR"/>
        </w:rPr>
        <w:t>η</w:t>
      </w:r>
      <w:r w:rsidR="00806126" w:rsidRPr="00014C02">
        <w:rPr>
          <w:spacing w:val="2"/>
          <w:sz w:val="24"/>
          <w:szCs w:val="24"/>
          <w:lang w:val="el-GR"/>
        </w:rPr>
        <w:t>λώσεων</w:t>
      </w:r>
      <w:r w:rsidR="006C03D2" w:rsidRPr="00014C02">
        <w:rPr>
          <w:spacing w:val="2"/>
          <w:sz w:val="24"/>
          <w:szCs w:val="24"/>
          <w:lang w:val="el-GR"/>
        </w:rPr>
        <w:t xml:space="preserve"> </w:t>
      </w:r>
      <w:r w:rsidR="006C03D2" w:rsidRPr="00014C02">
        <w:rPr>
          <w:spacing w:val="3"/>
          <w:sz w:val="24"/>
          <w:szCs w:val="24"/>
          <w:lang w:val="el-GR"/>
        </w:rPr>
        <w:t xml:space="preserve">de </w:t>
      </w:r>
      <w:proofErr w:type="spellStart"/>
      <w:r w:rsidR="006C03D2" w:rsidRPr="00014C02">
        <w:rPr>
          <w:spacing w:val="3"/>
          <w:sz w:val="24"/>
          <w:szCs w:val="24"/>
          <w:lang w:val="el-GR"/>
        </w:rPr>
        <w:t>minimis</w:t>
      </w:r>
      <w:proofErr w:type="spellEnd"/>
      <w:r w:rsidR="006C03D2" w:rsidRPr="00014C02">
        <w:rPr>
          <w:spacing w:val="3"/>
          <w:sz w:val="24"/>
          <w:szCs w:val="24"/>
          <w:lang w:val="el-GR"/>
        </w:rPr>
        <w:t>,</w:t>
      </w:r>
      <w:r w:rsidR="006C03D2" w:rsidRPr="00014C02">
        <w:rPr>
          <w:spacing w:val="2"/>
          <w:sz w:val="24"/>
          <w:szCs w:val="24"/>
          <w:lang w:val="el-GR"/>
        </w:rPr>
        <w:t xml:space="preserve"> μπορούν να εξασφαλιστούν μέσω της εταιρικής ιστοσελίδας του Υφυπουργείου Τουρισμού </w:t>
      </w:r>
      <w:hyperlink r:id="rId14" w:history="1">
        <w:r w:rsidR="006C03D2" w:rsidRPr="00014C02">
          <w:rPr>
            <w:rStyle w:val="Hyperlink"/>
            <w:spacing w:val="2"/>
            <w:sz w:val="24"/>
            <w:szCs w:val="24"/>
            <w:lang w:val="el-GR"/>
          </w:rPr>
          <w:t>www.tourism.gov.cy</w:t>
        </w:r>
      </w:hyperlink>
      <w:r w:rsidR="006C03D2" w:rsidRPr="00014C02">
        <w:rPr>
          <w:spacing w:val="2"/>
          <w:sz w:val="24"/>
          <w:szCs w:val="24"/>
          <w:lang w:val="el-GR"/>
        </w:rPr>
        <w:t xml:space="preserve">. </w:t>
      </w:r>
    </w:p>
    <w:p w:rsidR="003F5FD8" w:rsidRPr="00014C02" w:rsidRDefault="003F5FD8" w:rsidP="0081623E">
      <w:pPr>
        <w:rPr>
          <w:spacing w:val="2"/>
          <w:sz w:val="24"/>
          <w:szCs w:val="24"/>
          <w:lang w:val="el-GR"/>
        </w:rPr>
      </w:pPr>
    </w:p>
    <w:p w:rsidR="003F5FD8" w:rsidRPr="00014C02" w:rsidRDefault="003F5FD8" w:rsidP="006C03D2">
      <w:pPr>
        <w:pStyle w:val="ListParagraph"/>
        <w:numPr>
          <w:ilvl w:val="0"/>
          <w:numId w:val="14"/>
        </w:numPr>
        <w:shd w:val="clear" w:color="auto" w:fill="FFFFFF"/>
        <w:spacing w:before="120"/>
        <w:jc w:val="both"/>
        <w:rPr>
          <w:spacing w:val="2"/>
          <w:sz w:val="24"/>
          <w:szCs w:val="24"/>
          <w:lang w:val="el-GR"/>
        </w:rPr>
      </w:pPr>
      <w:r w:rsidRPr="00014C02">
        <w:rPr>
          <w:spacing w:val="2"/>
          <w:sz w:val="24"/>
          <w:szCs w:val="24"/>
          <w:lang w:val="el-GR"/>
        </w:rPr>
        <w:t xml:space="preserve">Οι διοργανωτές θα </w:t>
      </w:r>
      <w:r w:rsidR="0014064F" w:rsidRPr="00014C02">
        <w:rPr>
          <w:spacing w:val="2"/>
          <w:sz w:val="24"/>
          <w:szCs w:val="24"/>
          <w:lang w:val="el-GR"/>
        </w:rPr>
        <w:t>δηλώσουν</w:t>
      </w:r>
      <w:r w:rsidRPr="00014C02">
        <w:rPr>
          <w:spacing w:val="2"/>
          <w:sz w:val="24"/>
          <w:szCs w:val="24"/>
          <w:lang w:val="el-GR"/>
        </w:rPr>
        <w:t xml:space="preserve"> στην Αίτηση τους </w:t>
      </w:r>
      <w:r w:rsidR="0014064F" w:rsidRPr="00014C02">
        <w:rPr>
          <w:spacing w:val="2"/>
          <w:sz w:val="24"/>
          <w:szCs w:val="24"/>
          <w:lang w:val="el-GR"/>
        </w:rPr>
        <w:t>τις ημερομηνίες</w:t>
      </w:r>
      <w:r w:rsidR="00A706ED" w:rsidRPr="00014C02">
        <w:rPr>
          <w:spacing w:val="2"/>
          <w:sz w:val="24"/>
          <w:szCs w:val="24"/>
          <w:lang w:val="el-GR"/>
        </w:rPr>
        <w:t>,</w:t>
      </w:r>
      <w:r w:rsidR="0081623E" w:rsidRPr="00014C02">
        <w:rPr>
          <w:spacing w:val="2"/>
          <w:sz w:val="24"/>
          <w:szCs w:val="24"/>
          <w:lang w:val="el-GR"/>
        </w:rPr>
        <w:t xml:space="preserve"> το</w:t>
      </w:r>
      <w:r w:rsidR="00A706ED" w:rsidRPr="00014C02">
        <w:rPr>
          <w:spacing w:val="2"/>
          <w:sz w:val="24"/>
          <w:szCs w:val="24"/>
          <w:lang w:val="el-GR"/>
        </w:rPr>
        <w:t>ν</w:t>
      </w:r>
      <w:r w:rsidR="0081623E" w:rsidRPr="00014C02">
        <w:rPr>
          <w:spacing w:val="2"/>
          <w:sz w:val="24"/>
          <w:szCs w:val="24"/>
          <w:lang w:val="el-GR"/>
        </w:rPr>
        <w:t xml:space="preserve"> χώρο στον οποίο θα πραγματοποιήσουν τα εργαστήρια</w:t>
      </w:r>
      <w:r w:rsidR="002F55A0" w:rsidRPr="00014C02">
        <w:rPr>
          <w:spacing w:val="2"/>
          <w:sz w:val="24"/>
          <w:szCs w:val="24"/>
          <w:lang w:val="el-GR"/>
        </w:rPr>
        <w:t xml:space="preserve"> τους</w:t>
      </w:r>
      <w:r w:rsidR="0081623E" w:rsidRPr="00014C02">
        <w:rPr>
          <w:spacing w:val="2"/>
          <w:sz w:val="24"/>
          <w:szCs w:val="24"/>
          <w:lang w:val="el-GR"/>
        </w:rPr>
        <w:t>, όπως και τις</w:t>
      </w:r>
      <w:r w:rsidR="0014064F" w:rsidRPr="00014C02">
        <w:rPr>
          <w:spacing w:val="2"/>
          <w:sz w:val="24"/>
          <w:szCs w:val="24"/>
          <w:lang w:val="el-GR"/>
        </w:rPr>
        <w:t xml:space="preserve"> </w:t>
      </w:r>
      <w:r w:rsidR="00B23C89" w:rsidRPr="00014C02">
        <w:rPr>
          <w:spacing w:val="2"/>
          <w:sz w:val="24"/>
          <w:szCs w:val="24"/>
          <w:lang w:val="el-GR"/>
        </w:rPr>
        <w:t>ώρες των βιωματικών δραστηριοτήτων</w:t>
      </w:r>
      <w:r w:rsidR="0081623E" w:rsidRPr="00014C02">
        <w:rPr>
          <w:spacing w:val="2"/>
          <w:sz w:val="24"/>
          <w:szCs w:val="24"/>
          <w:lang w:val="el-GR"/>
        </w:rPr>
        <w:t xml:space="preserve"> κάθε εργαστηρίου</w:t>
      </w:r>
      <w:r w:rsidR="00A706ED" w:rsidRPr="00014C02">
        <w:rPr>
          <w:spacing w:val="2"/>
          <w:sz w:val="24"/>
          <w:szCs w:val="24"/>
          <w:lang w:val="el-GR"/>
        </w:rPr>
        <w:t xml:space="preserve"> και θα αποστείλουν δείγμα των χειροτεχνημάτων τους ή σχετικό φωτογραφικό υλικό, το οποίο θα αξιολογηθεί</w:t>
      </w:r>
      <w:r w:rsidR="0081623E" w:rsidRPr="00014C02">
        <w:rPr>
          <w:spacing w:val="2"/>
          <w:sz w:val="24"/>
          <w:szCs w:val="24"/>
          <w:lang w:val="el-GR"/>
        </w:rPr>
        <w:t>.</w:t>
      </w:r>
    </w:p>
    <w:p w:rsidR="006C03D2" w:rsidRPr="00014C02" w:rsidRDefault="006C03D2" w:rsidP="006C03D2">
      <w:pPr>
        <w:pStyle w:val="ListParagraph"/>
        <w:ind w:left="360"/>
        <w:jc w:val="both"/>
        <w:rPr>
          <w:spacing w:val="3"/>
          <w:sz w:val="24"/>
          <w:szCs w:val="24"/>
          <w:lang w:val="el-GR"/>
        </w:rPr>
      </w:pPr>
    </w:p>
    <w:p w:rsidR="0014064F" w:rsidRPr="00B07716" w:rsidRDefault="00E45728" w:rsidP="00B07716">
      <w:pPr>
        <w:pStyle w:val="ListParagraph"/>
        <w:numPr>
          <w:ilvl w:val="0"/>
          <w:numId w:val="14"/>
        </w:numPr>
        <w:shd w:val="clear" w:color="auto" w:fill="FFFFFF"/>
        <w:spacing w:before="120"/>
        <w:jc w:val="both"/>
        <w:rPr>
          <w:spacing w:val="2"/>
          <w:sz w:val="24"/>
          <w:szCs w:val="24"/>
          <w:lang w:val="el-GR"/>
        </w:rPr>
      </w:pPr>
      <w:r w:rsidRPr="00014C02">
        <w:rPr>
          <w:spacing w:val="1"/>
          <w:sz w:val="24"/>
          <w:szCs w:val="24"/>
          <w:lang w:val="el-GR"/>
        </w:rPr>
        <w:t>Η τελική ημερομηνία</w:t>
      </w:r>
      <w:r w:rsidRPr="00014C02">
        <w:rPr>
          <w:spacing w:val="2"/>
          <w:sz w:val="24"/>
          <w:szCs w:val="24"/>
          <w:lang w:val="el-GR"/>
        </w:rPr>
        <w:t xml:space="preserve"> </w:t>
      </w:r>
      <w:r w:rsidRPr="00014C02">
        <w:rPr>
          <w:spacing w:val="1"/>
          <w:sz w:val="24"/>
          <w:szCs w:val="24"/>
          <w:lang w:val="el-GR"/>
        </w:rPr>
        <w:t xml:space="preserve">υποβολής </w:t>
      </w:r>
      <w:r w:rsidR="006D21E2" w:rsidRPr="00014C02">
        <w:rPr>
          <w:spacing w:val="1"/>
          <w:sz w:val="24"/>
          <w:szCs w:val="24"/>
          <w:lang w:val="el-GR"/>
        </w:rPr>
        <w:t>Α</w:t>
      </w:r>
      <w:r w:rsidRPr="00014C02">
        <w:rPr>
          <w:spacing w:val="1"/>
          <w:sz w:val="24"/>
          <w:szCs w:val="24"/>
          <w:lang w:val="el-GR"/>
        </w:rPr>
        <w:t>ιτήσεων</w:t>
      </w:r>
      <w:r w:rsidR="00BC1AF0" w:rsidRPr="00014C02">
        <w:rPr>
          <w:spacing w:val="1"/>
          <w:sz w:val="24"/>
          <w:szCs w:val="24"/>
          <w:lang w:val="el-GR"/>
        </w:rPr>
        <w:t xml:space="preserve">, </w:t>
      </w:r>
      <w:r w:rsidRPr="00014C02">
        <w:rPr>
          <w:spacing w:val="1"/>
          <w:sz w:val="24"/>
          <w:szCs w:val="24"/>
          <w:lang w:val="el-GR"/>
        </w:rPr>
        <w:t xml:space="preserve">είναι </w:t>
      </w:r>
      <w:r w:rsidRPr="00494CBB">
        <w:rPr>
          <w:spacing w:val="1"/>
          <w:sz w:val="24"/>
          <w:szCs w:val="24"/>
          <w:lang w:val="el-GR"/>
        </w:rPr>
        <w:t xml:space="preserve">η </w:t>
      </w:r>
      <w:r w:rsidR="00B07716">
        <w:rPr>
          <w:b/>
          <w:spacing w:val="1"/>
          <w:sz w:val="24"/>
          <w:szCs w:val="24"/>
          <w:lang w:val="el-GR"/>
        </w:rPr>
        <w:t>Δευτέρα</w:t>
      </w:r>
      <w:r w:rsidR="00A323D8" w:rsidRPr="00B07716">
        <w:rPr>
          <w:spacing w:val="1"/>
          <w:sz w:val="24"/>
          <w:szCs w:val="24"/>
          <w:lang w:val="el-GR"/>
        </w:rPr>
        <w:t xml:space="preserve"> </w:t>
      </w:r>
      <w:r w:rsidR="00B07716">
        <w:rPr>
          <w:b/>
          <w:spacing w:val="1"/>
          <w:sz w:val="24"/>
          <w:szCs w:val="24"/>
          <w:lang w:val="el-GR"/>
        </w:rPr>
        <w:t>1</w:t>
      </w:r>
      <w:bookmarkStart w:id="0" w:name="_GoBack"/>
      <w:bookmarkEnd w:id="0"/>
      <w:r w:rsidR="00A323D8" w:rsidRPr="00B07716">
        <w:rPr>
          <w:b/>
          <w:spacing w:val="1"/>
          <w:sz w:val="24"/>
          <w:szCs w:val="24"/>
          <w:lang w:val="el-GR"/>
        </w:rPr>
        <w:t>0</w:t>
      </w:r>
      <w:r w:rsidR="00C626B1" w:rsidRPr="00B07716">
        <w:rPr>
          <w:b/>
          <w:spacing w:val="1"/>
          <w:sz w:val="24"/>
          <w:szCs w:val="24"/>
          <w:lang w:val="el-GR"/>
        </w:rPr>
        <w:t>/</w:t>
      </w:r>
      <w:r w:rsidR="00B07716">
        <w:rPr>
          <w:b/>
          <w:spacing w:val="1"/>
          <w:sz w:val="24"/>
          <w:szCs w:val="24"/>
          <w:lang w:val="el-GR"/>
        </w:rPr>
        <w:t>10</w:t>
      </w:r>
      <w:r w:rsidR="00696BE0" w:rsidRPr="00B07716">
        <w:rPr>
          <w:b/>
          <w:spacing w:val="1"/>
          <w:sz w:val="24"/>
          <w:szCs w:val="24"/>
          <w:lang w:val="el-GR"/>
        </w:rPr>
        <w:t>/</w:t>
      </w:r>
      <w:r w:rsidR="00D666F7" w:rsidRPr="00B07716">
        <w:rPr>
          <w:b/>
          <w:sz w:val="24"/>
          <w:szCs w:val="24"/>
          <w:lang w:val="el-GR"/>
        </w:rPr>
        <w:t>2022</w:t>
      </w:r>
      <w:r w:rsidR="00696BE0" w:rsidRPr="00B07716">
        <w:rPr>
          <w:sz w:val="24"/>
          <w:szCs w:val="24"/>
          <w:lang w:val="el-GR"/>
        </w:rPr>
        <w:t xml:space="preserve">. </w:t>
      </w:r>
    </w:p>
    <w:p w:rsidR="0052206F" w:rsidRPr="00014C02" w:rsidRDefault="0052206F" w:rsidP="002072C0">
      <w:pPr>
        <w:pStyle w:val="ListParagraph"/>
        <w:shd w:val="clear" w:color="auto" w:fill="FFFFFF"/>
        <w:spacing w:before="120"/>
        <w:ind w:left="360"/>
        <w:jc w:val="both"/>
        <w:rPr>
          <w:spacing w:val="2"/>
          <w:sz w:val="24"/>
          <w:szCs w:val="24"/>
          <w:lang w:val="el-GR"/>
        </w:rPr>
      </w:pPr>
    </w:p>
    <w:p w:rsidR="00E37FD9" w:rsidRPr="00014C02" w:rsidRDefault="000F2A37" w:rsidP="002072C0">
      <w:pPr>
        <w:pStyle w:val="ListParagraph"/>
        <w:numPr>
          <w:ilvl w:val="0"/>
          <w:numId w:val="14"/>
        </w:numPr>
        <w:shd w:val="clear" w:color="auto" w:fill="FFFFFF"/>
        <w:spacing w:before="120"/>
        <w:jc w:val="both"/>
        <w:rPr>
          <w:spacing w:val="2"/>
          <w:sz w:val="24"/>
          <w:szCs w:val="24"/>
          <w:lang w:val="el-GR"/>
        </w:rPr>
      </w:pPr>
      <w:r w:rsidRPr="00014C02">
        <w:rPr>
          <w:sz w:val="24"/>
          <w:szCs w:val="24"/>
          <w:lang w:val="el-GR"/>
        </w:rPr>
        <w:t xml:space="preserve">Οι </w:t>
      </w:r>
      <w:proofErr w:type="spellStart"/>
      <w:r w:rsidRPr="00014C02">
        <w:rPr>
          <w:sz w:val="24"/>
          <w:szCs w:val="24"/>
          <w:lang w:val="el-GR"/>
        </w:rPr>
        <w:t>Αιτητές</w:t>
      </w:r>
      <w:proofErr w:type="spellEnd"/>
      <w:r w:rsidRPr="00014C02">
        <w:rPr>
          <w:sz w:val="24"/>
          <w:szCs w:val="24"/>
          <w:lang w:val="el-GR"/>
        </w:rPr>
        <w:t xml:space="preserve">, θα λάβουν γραπτή απάντηση για την έγκριση / απόρριψη </w:t>
      </w:r>
      <w:r w:rsidR="006C03D2" w:rsidRPr="00014C02">
        <w:rPr>
          <w:sz w:val="24"/>
          <w:szCs w:val="24"/>
          <w:lang w:val="el-GR"/>
        </w:rPr>
        <w:t xml:space="preserve">της Αίτησης </w:t>
      </w:r>
      <w:r w:rsidR="00E37FD9" w:rsidRPr="00014C02">
        <w:rPr>
          <w:sz w:val="24"/>
          <w:szCs w:val="24"/>
          <w:lang w:val="el-GR"/>
        </w:rPr>
        <w:t xml:space="preserve">τους και για το </w:t>
      </w:r>
      <w:r w:rsidR="000C122D">
        <w:rPr>
          <w:sz w:val="24"/>
          <w:szCs w:val="24"/>
          <w:lang w:val="el-GR"/>
        </w:rPr>
        <w:t xml:space="preserve">ανώτατο </w:t>
      </w:r>
      <w:r w:rsidR="00E37FD9" w:rsidRPr="00014C02">
        <w:rPr>
          <w:sz w:val="24"/>
          <w:szCs w:val="24"/>
          <w:lang w:val="el-GR"/>
        </w:rPr>
        <w:t xml:space="preserve">ποσό </w:t>
      </w:r>
      <w:r w:rsidR="000F478C">
        <w:rPr>
          <w:sz w:val="24"/>
          <w:szCs w:val="24"/>
          <w:lang w:val="el-GR"/>
        </w:rPr>
        <w:t>επιχορήγησης</w:t>
      </w:r>
      <w:r w:rsidR="000C122D">
        <w:rPr>
          <w:sz w:val="24"/>
          <w:szCs w:val="24"/>
          <w:lang w:val="el-GR"/>
        </w:rPr>
        <w:t xml:space="preserve"> </w:t>
      </w:r>
      <w:r w:rsidR="00E37FD9" w:rsidRPr="00014C02">
        <w:rPr>
          <w:sz w:val="24"/>
          <w:szCs w:val="24"/>
          <w:lang w:val="el-GR"/>
        </w:rPr>
        <w:t>για το οποίο θα εγκριθούν. Αφού ολοκληρωθούν τα</w:t>
      </w:r>
      <w:r w:rsidRPr="00014C02">
        <w:rPr>
          <w:sz w:val="24"/>
          <w:szCs w:val="24"/>
          <w:lang w:val="el-GR"/>
        </w:rPr>
        <w:t xml:space="preserve"> εκπαιδευτικά σεμινάρια</w:t>
      </w:r>
      <w:r w:rsidR="00E37FD9" w:rsidRPr="00014C02">
        <w:rPr>
          <w:sz w:val="24"/>
          <w:szCs w:val="24"/>
          <w:lang w:val="el-GR"/>
        </w:rPr>
        <w:t>,</w:t>
      </w:r>
      <w:r w:rsidRPr="00014C02">
        <w:rPr>
          <w:sz w:val="24"/>
          <w:szCs w:val="24"/>
          <w:lang w:val="el-GR"/>
        </w:rPr>
        <w:t xml:space="preserve"> τ</w:t>
      </w:r>
      <w:r w:rsidR="00696BE0" w:rsidRPr="00014C02">
        <w:rPr>
          <w:sz w:val="24"/>
          <w:szCs w:val="24"/>
          <w:lang w:val="el-GR"/>
        </w:rPr>
        <w:t xml:space="preserve">α πρώτα εργαστήρια </w:t>
      </w:r>
      <w:r w:rsidRPr="00014C02">
        <w:rPr>
          <w:sz w:val="24"/>
          <w:szCs w:val="24"/>
          <w:lang w:val="el-GR"/>
        </w:rPr>
        <w:t>θα ξεκινήσουν</w:t>
      </w:r>
      <w:r w:rsidR="00B23C89" w:rsidRPr="00014C02">
        <w:rPr>
          <w:sz w:val="24"/>
          <w:szCs w:val="24"/>
          <w:lang w:val="el-GR"/>
        </w:rPr>
        <w:t xml:space="preserve"> </w:t>
      </w:r>
      <w:r w:rsidR="00D666F7" w:rsidRPr="00014C02">
        <w:rPr>
          <w:sz w:val="24"/>
          <w:szCs w:val="24"/>
          <w:lang w:val="el-GR"/>
        </w:rPr>
        <w:t>τον Ιανουάριο του 2023</w:t>
      </w:r>
      <w:r w:rsidR="00696BE0" w:rsidRPr="00014C02">
        <w:rPr>
          <w:sz w:val="24"/>
          <w:szCs w:val="24"/>
          <w:lang w:val="el-GR"/>
        </w:rPr>
        <w:t xml:space="preserve">. </w:t>
      </w:r>
    </w:p>
    <w:p w:rsidR="00B23C89" w:rsidRPr="00014C02" w:rsidRDefault="00B23C89" w:rsidP="00B23C89">
      <w:pPr>
        <w:pStyle w:val="ListParagraph"/>
        <w:shd w:val="clear" w:color="auto" w:fill="FFFFFF"/>
        <w:spacing w:before="120"/>
        <w:ind w:left="360"/>
        <w:jc w:val="both"/>
        <w:rPr>
          <w:spacing w:val="2"/>
          <w:sz w:val="24"/>
          <w:szCs w:val="24"/>
          <w:lang w:val="el-GR"/>
        </w:rPr>
      </w:pPr>
    </w:p>
    <w:p w:rsidR="0053355F" w:rsidRPr="00014C02" w:rsidRDefault="0053355F" w:rsidP="006C03D2">
      <w:pPr>
        <w:pStyle w:val="ListParagraph"/>
        <w:numPr>
          <w:ilvl w:val="0"/>
          <w:numId w:val="14"/>
        </w:numPr>
        <w:shd w:val="clear" w:color="auto" w:fill="FFFFFF"/>
        <w:spacing w:before="120"/>
        <w:jc w:val="both"/>
        <w:rPr>
          <w:spacing w:val="2"/>
          <w:sz w:val="24"/>
          <w:szCs w:val="24"/>
          <w:lang w:val="el-GR"/>
        </w:rPr>
      </w:pPr>
      <w:r w:rsidRPr="00014C02">
        <w:rPr>
          <w:spacing w:val="2"/>
          <w:sz w:val="24"/>
          <w:szCs w:val="24"/>
          <w:lang w:val="el-GR"/>
        </w:rPr>
        <w:t xml:space="preserve">Τονίζεται ότι, η συμπλήρωση όλων των στοιχείων που περιέχονται στο έντυπο </w:t>
      </w:r>
      <w:r w:rsidR="006D21E2" w:rsidRPr="00014C02">
        <w:rPr>
          <w:spacing w:val="2"/>
          <w:sz w:val="24"/>
          <w:szCs w:val="24"/>
          <w:lang w:val="el-GR"/>
        </w:rPr>
        <w:t>Α</w:t>
      </w:r>
      <w:r w:rsidRPr="00014C02">
        <w:rPr>
          <w:spacing w:val="2"/>
          <w:sz w:val="24"/>
          <w:szCs w:val="24"/>
          <w:lang w:val="el-GR"/>
        </w:rPr>
        <w:t xml:space="preserve">ίτησης </w:t>
      </w:r>
      <w:r w:rsidRPr="00014C02">
        <w:rPr>
          <w:spacing w:val="2"/>
          <w:sz w:val="24"/>
          <w:szCs w:val="24"/>
          <w:lang w:val="el-GR"/>
        </w:rPr>
        <w:lastRenderedPageBreak/>
        <w:t xml:space="preserve">θεωρείται απαραίτητη για σκοπούς </w:t>
      </w:r>
      <w:r w:rsidRPr="00014C02">
        <w:rPr>
          <w:spacing w:val="3"/>
          <w:sz w:val="24"/>
          <w:szCs w:val="24"/>
          <w:lang w:val="el-GR"/>
        </w:rPr>
        <w:t xml:space="preserve">εξέτασης/αξιολόγησης της </w:t>
      </w:r>
      <w:r w:rsidR="006D21E2" w:rsidRPr="00014C02">
        <w:rPr>
          <w:spacing w:val="3"/>
          <w:sz w:val="24"/>
          <w:szCs w:val="24"/>
          <w:lang w:val="el-GR"/>
        </w:rPr>
        <w:t>Α</w:t>
      </w:r>
      <w:r w:rsidRPr="00014C02">
        <w:rPr>
          <w:spacing w:val="3"/>
          <w:sz w:val="24"/>
          <w:szCs w:val="24"/>
          <w:lang w:val="el-GR"/>
        </w:rPr>
        <w:t>ίτησης για διεκδίκηση επιχορήγησης.</w:t>
      </w:r>
    </w:p>
    <w:p w:rsidR="0053355F" w:rsidRPr="00014C02" w:rsidRDefault="0053355F" w:rsidP="0053355F">
      <w:pPr>
        <w:pStyle w:val="ListParagraph"/>
        <w:shd w:val="clear" w:color="auto" w:fill="FFFFFF"/>
        <w:spacing w:before="120"/>
        <w:ind w:left="360"/>
        <w:jc w:val="both"/>
        <w:rPr>
          <w:spacing w:val="2"/>
          <w:sz w:val="24"/>
          <w:szCs w:val="24"/>
          <w:lang w:val="el-GR"/>
        </w:rPr>
      </w:pPr>
    </w:p>
    <w:p w:rsidR="000C122D" w:rsidRPr="00144B93" w:rsidRDefault="003F54E5" w:rsidP="006C03D2">
      <w:pPr>
        <w:pStyle w:val="ListParagraph"/>
        <w:numPr>
          <w:ilvl w:val="0"/>
          <w:numId w:val="14"/>
        </w:numPr>
        <w:shd w:val="clear" w:color="auto" w:fill="FFFFFF"/>
        <w:spacing w:before="120"/>
        <w:jc w:val="both"/>
        <w:rPr>
          <w:spacing w:val="2"/>
          <w:sz w:val="24"/>
          <w:szCs w:val="24"/>
          <w:lang w:val="el-GR"/>
        </w:rPr>
      </w:pPr>
      <w:r w:rsidRPr="00014C02">
        <w:rPr>
          <w:sz w:val="24"/>
          <w:szCs w:val="24"/>
          <w:lang w:val="el-GR"/>
        </w:rPr>
        <w:t xml:space="preserve">Η </w:t>
      </w:r>
      <w:r w:rsidRPr="00014C02">
        <w:rPr>
          <w:spacing w:val="2"/>
          <w:sz w:val="24"/>
          <w:szCs w:val="24"/>
          <w:lang w:val="el-GR"/>
        </w:rPr>
        <w:t>α</w:t>
      </w:r>
      <w:r w:rsidR="006F3BBC" w:rsidRPr="00014C02">
        <w:rPr>
          <w:spacing w:val="2"/>
          <w:sz w:val="24"/>
          <w:szCs w:val="24"/>
          <w:lang w:val="el-GR"/>
        </w:rPr>
        <w:t xml:space="preserve">ποδοχή </w:t>
      </w:r>
      <w:r w:rsidRPr="00014C02">
        <w:rPr>
          <w:spacing w:val="2"/>
          <w:sz w:val="24"/>
          <w:szCs w:val="24"/>
          <w:lang w:val="el-GR"/>
        </w:rPr>
        <w:t xml:space="preserve">της </w:t>
      </w:r>
      <w:r w:rsidR="006D21E2" w:rsidRPr="00014C02">
        <w:rPr>
          <w:spacing w:val="2"/>
          <w:sz w:val="24"/>
          <w:szCs w:val="24"/>
          <w:lang w:val="el-GR"/>
        </w:rPr>
        <w:t>Α</w:t>
      </w:r>
      <w:r w:rsidR="006F3BBC" w:rsidRPr="00014C02">
        <w:rPr>
          <w:spacing w:val="2"/>
          <w:sz w:val="24"/>
          <w:szCs w:val="24"/>
          <w:lang w:val="el-GR"/>
        </w:rPr>
        <w:t xml:space="preserve">ίτησης </w:t>
      </w:r>
      <w:r w:rsidR="006F3BBC" w:rsidRPr="00014C02">
        <w:rPr>
          <w:spacing w:val="3"/>
          <w:sz w:val="24"/>
          <w:szCs w:val="24"/>
          <w:lang w:val="el-GR"/>
        </w:rPr>
        <w:t>για αξιολόγηση</w:t>
      </w:r>
      <w:r w:rsidRPr="00014C02">
        <w:rPr>
          <w:spacing w:val="3"/>
          <w:sz w:val="24"/>
          <w:szCs w:val="24"/>
          <w:lang w:val="el-GR"/>
        </w:rPr>
        <w:t>,</w:t>
      </w:r>
      <w:r w:rsidR="006F3BBC" w:rsidRPr="00014C02">
        <w:rPr>
          <w:spacing w:val="3"/>
          <w:sz w:val="24"/>
          <w:szCs w:val="24"/>
          <w:lang w:val="el-GR"/>
        </w:rPr>
        <w:t xml:space="preserve"> σε καμία περίπτωση</w:t>
      </w:r>
      <w:r w:rsidR="003E7D01" w:rsidRPr="00014C02">
        <w:rPr>
          <w:spacing w:val="3"/>
          <w:sz w:val="24"/>
          <w:szCs w:val="24"/>
          <w:lang w:val="el-GR"/>
        </w:rPr>
        <w:t>,</w:t>
      </w:r>
      <w:r w:rsidR="006F3BBC" w:rsidRPr="00014C02">
        <w:rPr>
          <w:spacing w:val="3"/>
          <w:sz w:val="24"/>
          <w:szCs w:val="24"/>
          <w:lang w:val="el-GR"/>
        </w:rPr>
        <w:t xml:space="preserve"> </w:t>
      </w:r>
      <w:r w:rsidR="006F3BBC" w:rsidRPr="00014C02">
        <w:rPr>
          <w:spacing w:val="3"/>
          <w:sz w:val="24"/>
          <w:szCs w:val="24"/>
          <w:u w:val="single"/>
          <w:lang w:val="el-GR"/>
        </w:rPr>
        <w:t>δεν δεσμεύει</w:t>
      </w:r>
      <w:r w:rsidR="006F3BBC" w:rsidRPr="00014C02">
        <w:rPr>
          <w:spacing w:val="3"/>
          <w:sz w:val="24"/>
          <w:szCs w:val="24"/>
          <w:lang w:val="el-GR"/>
        </w:rPr>
        <w:t xml:space="preserve"> το Υφυπουργείο Τουρισμού για </w:t>
      </w:r>
      <w:r w:rsidR="006D21E2" w:rsidRPr="00014C02">
        <w:rPr>
          <w:spacing w:val="3"/>
          <w:sz w:val="24"/>
          <w:szCs w:val="24"/>
          <w:lang w:val="el-GR"/>
        </w:rPr>
        <w:t xml:space="preserve">έγκριση </w:t>
      </w:r>
      <w:r w:rsidR="000C122D">
        <w:rPr>
          <w:spacing w:val="3"/>
          <w:sz w:val="24"/>
          <w:szCs w:val="24"/>
          <w:lang w:val="el-GR"/>
        </w:rPr>
        <w:t>της.</w:t>
      </w:r>
    </w:p>
    <w:p w:rsidR="00144B93" w:rsidRPr="00144B93" w:rsidRDefault="00144B93" w:rsidP="00144B93">
      <w:pPr>
        <w:pStyle w:val="ListParagraph"/>
        <w:rPr>
          <w:spacing w:val="2"/>
          <w:sz w:val="24"/>
          <w:szCs w:val="24"/>
          <w:lang w:val="el-GR"/>
        </w:rPr>
      </w:pPr>
    </w:p>
    <w:p w:rsidR="00144B93" w:rsidRDefault="00144B93" w:rsidP="00144B93">
      <w:pPr>
        <w:shd w:val="clear" w:color="auto" w:fill="FFFFFF"/>
        <w:spacing w:before="120"/>
        <w:jc w:val="both"/>
        <w:rPr>
          <w:spacing w:val="2"/>
          <w:sz w:val="24"/>
          <w:szCs w:val="24"/>
          <w:lang w:val="el-GR"/>
        </w:rPr>
      </w:pPr>
    </w:p>
    <w:p w:rsidR="002F1103" w:rsidRPr="00766CD5" w:rsidRDefault="002F1103" w:rsidP="00766CD5">
      <w:pPr>
        <w:rPr>
          <w:spacing w:val="2"/>
          <w:sz w:val="24"/>
          <w:szCs w:val="24"/>
          <w:lang w:val="el-GR"/>
        </w:rPr>
      </w:pPr>
    </w:p>
    <w:p w:rsidR="002F1103" w:rsidRPr="002929C8" w:rsidRDefault="008445A2" w:rsidP="002929C8">
      <w:pPr>
        <w:shd w:val="clear" w:color="auto" w:fill="FFFFFF"/>
        <w:spacing w:before="120"/>
        <w:jc w:val="both"/>
        <w:rPr>
          <w:b/>
          <w:spacing w:val="2"/>
          <w:sz w:val="24"/>
          <w:szCs w:val="24"/>
          <w:lang w:val="el-GR"/>
        </w:rPr>
      </w:pPr>
      <w:r>
        <w:rPr>
          <w:b/>
          <w:spacing w:val="2"/>
          <w:sz w:val="24"/>
          <w:szCs w:val="24"/>
          <w:lang w:val="en-GB"/>
        </w:rPr>
        <w:t>I</w:t>
      </w:r>
      <w:r w:rsidR="002F1103" w:rsidRPr="002929C8">
        <w:rPr>
          <w:b/>
          <w:spacing w:val="2"/>
          <w:sz w:val="24"/>
          <w:szCs w:val="24"/>
          <w:lang w:val="el-GR"/>
        </w:rPr>
        <w:t>. ΑΞΙΟΛΟΓΗΣΗ ΤΩΝ ΑΙΤΗΣΕΩΝ</w:t>
      </w:r>
    </w:p>
    <w:p w:rsidR="006D373E" w:rsidRPr="002F1103" w:rsidRDefault="00A43FE9" w:rsidP="002F1103">
      <w:pPr>
        <w:shd w:val="clear" w:color="auto" w:fill="FFFFFF"/>
        <w:spacing w:before="120"/>
        <w:jc w:val="both"/>
        <w:rPr>
          <w:spacing w:val="2"/>
          <w:sz w:val="24"/>
          <w:szCs w:val="24"/>
          <w:lang w:val="el-GR"/>
        </w:rPr>
      </w:pPr>
      <w:r>
        <w:rPr>
          <w:sz w:val="24"/>
          <w:szCs w:val="24"/>
          <w:lang w:val="el-GR"/>
        </w:rPr>
        <w:t xml:space="preserve">Οι </w:t>
      </w:r>
      <w:r w:rsidR="006D21E2" w:rsidRPr="002F1103">
        <w:rPr>
          <w:sz w:val="24"/>
          <w:szCs w:val="24"/>
          <w:lang w:val="el-GR"/>
        </w:rPr>
        <w:t>Α</w:t>
      </w:r>
      <w:r w:rsidR="00E752D6" w:rsidRPr="002F1103">
        <w:rPr>
          <w:sz w:val="24"/>
          <w:szCs w:val="24"/>
          <w:lang w:val="el-GR"/>
        </w:rPr>
        <w:t>ιτήσεις</w:t>
      </w:r>
      <w:r>
        <w:rPr>
          <w:sz w:val="24"/>
          <w:szCs w:val="24"/>
          <w:lang w:val="el-GR"/>
        </w:rPr>
        <w:t xml:space="preserve"> που</w:t>
      </w:r>
      <w:r w:rsidR="00E752D6" w:rsidRPr="002F1103">
        <w:rPr>
          <w:sz w:val="24"/>
          <w:szCs w:val="24"/>
          <w:lang w:val="el-GR"/>
        </w:rPr>
        <w:t xml:space="preserve"> θα</w:t>
      </w:r>
      <w:r>
        <w:rPr>
          <w:sz w:val="24"/>
          <w:szCs w:val="24"/>
          <w:lang w:val="el-GR"/>
        </w:rPr>
        <w:t xml:space="preserve"> υποβληθούν θα εξεταστούν </w:t>
      </w:r>
      <w:r w:rsidR="00DB5006" w:rsidRPr="002F1103">
        <w:rPr>
          <w:sz w:val="24"/>
          <w:szCs w:val="24"/>
          <w:lang w:val="el-GR"/>
        </w:rPr>
        <w:t>από τριμελή Επιτροπή</w:t>
      </w:r>
      <w:r w:rsidR="004C24F1" w:rsidRPr="002F1103">
        <w:rPr>
          <w:sz w:val="24"/>
          <w:szCs w:val="24"/>
          <w:lang w:val="el-GR"/>
        </w:rPr>
        <w:t>,</w:t>
      </w:r>
      <w:r w:rsidR="00DB5006" w:rsidRPr="002F1103">
        <w:rPr>
          <w:sz w:val="24"/>
          <w:szCs w:val="24"/>
          <w:lang w:val="el-GR"/>
        </w:rPr>
        <w:t xml:space="preserve"> η </w:t>
      </w:r>
      <w:r w:rsidR="00E46AE6" w:rsidRPr="002F1103">
        <w:rPr>
          <w:sz w:val="24"/>
          <w:szCs w:val="24"/>
          <w:lang w:val="el-GR"/>
        </w:rPr>
        <w:t>οποία</w:t>
      </w:r>
      <w:r w:rsidR="00C626B1" w:rsidRPr="002F1103">
        <w:rPr>
          <w:sz w:val="24"/>
          <w:szCs w:val="24"/>
          <w:lang w:val="el-GR"/>
        </w:rPr>
        <w:t xml:space="preserve"> </w:t>
      </w:r>
      <w:r w:rsidR="00E46AE6" w:rsidRPr="002F1103">
        <w:rPr>
          <w:sz w:val="24"/>
          <w:szCs w:val="24"/>
          <w:lang w:val="el-GR"/>
        </w:rPr>
        <w:t>θα α</w:t>
      </w:r>
      <w:r w:rsidR="00C626B1" w:rsidRPr="002F1103">
        <w:rPr>
          <w:sz w:val="24"/>
          <w:szCs w:val="24"/>
          <w:lang w:val="el-GR"/>
        </w:rPr>
        <w:t xml:space="preserve">ξιολογήσει </w:t>
      </w:r>
      <w:r w:rsidR="00102197" w:rsidRPr="002F1103">
        <w:rPr>
          <w:sz w:val="24"/>
          <w:szCs w:val="24"/>
          <w:lang w:val="el-GR"/>
        </w:rPr>
        <w:t xml:space="preserve">και θα κατατάξει </w:t>
      </w:r>
      <w:r w:rsidR="00C626B1" w:rsidRPr="002F1103">
        <w:rPr>
          <w:sz w:val="24"/>
          <w:szCs w:val="24"/>
          <w:lang w:val="el-GR"/>
        </w:rPr>
        <w:t>τις Αιτήσεις</w:t>
      </w:r>
      <w:r w:rsidR="00111469" w:rsidRPr="002F1103">
        <w:rPr>
          <w:sz w:val="24"/>
          <w:szCs w:val="24"/>
          <w:lang w:val="el-GR"/>
        </w:rPr>
        <w:t xml:space="preserve">, με βάση </w:t>
      </w:r>
      <w:r w:rsidR="00F0628A" w:rsidRPr="002F1103">
        <w:rPr>
          <w:sz w:val="24"/>
          <w:szCs w:val="24"/>
          <w:lang w:val="el-GR"/>
        </w:rPr>
        <w:t xml:space="preserve">τα πιο κάτω </w:t>
      </w:r>
      <w:r w:rsidR="00F177AC" w:rsidRPr="002F1103">
        <w:rPr>
          <w:spacing w:val="2"/>
          <w:sz w:val="24"/>
          <w:szCs w:val="24"/>
          <w:lang w:val="el-GR"/>
        </w:rPr>
        <w:t>κριτήρια αξιολόγησης</w:t>
      </w:r>
      <w:r w:rsidR="006D373E" w:rsidRPr="002F1103">
        <w:rPr>
          <w:spacing w:val="2"/>
          <w:sz w:val="24"/>
          <w:szCs w:val="24"/>
          <w:lang w:val="el-GR"/>
        </w:rPr>
        <w:t>:</w:t>
      </w:r>
    </w:p>
    <w:p w:rsidR="00F0628A" w:rsidRPr="00014C02" w:rsidRDefault="00F0628A" w:rsidP="00F0628A">
      <w:pPr>
        <w:pStyle w:val="ListParagraph"/>
        <w:shd w:val="clear" w:color="auto" w:fill="FFFFFF"/>
        <w:spacing w:before="120"/>
        <w:ind w:left="360"/>
        <w:jc w:val="both"/>
        <w:rPr>
          <w:spacing w:val="2"/>
          <w:sz w:val="24"/>
          <w:szCs w:val="24"/>
          <w:lang w:val="el-GR"/>
        </w:rPr>
      </w:pPr>
    </w:p>
    <w:p w:rsidR="00CB5675" w:rsidRDefault="00CB5675" w:rsidP="000F478C">
      <w:pPr>
        <w:shd w:val="clear" w:color="auto" w:fill="FFFFFF"/>
        <w:spacing w:before="120"/>
        <w:jc w:val="both"/>
        <w:rPr>
          <w:spacing w:val="2"/>
          <w:sz w:val="24"/>
          <w:szCs w:val="24"/>
          <w:lang w:val="el-GR"/>
        </w:rPr>
      </w:pPr>
      <w:r>
        <w:rPr>
          <w:b/>
          <w:spacing w:val="2"/>
          <w:sz w:val="24"/>
          <w:szCs w:val="24"/>
          <w:lang w:val="el-GR"/>
        </w:rPr>
        <w:t>(α)</w:t>
      </w:r>
      <w:r w:rsidRPr="00CB5675">
        <w:rPr>
          <w:b/>
          <w:spacing w:val="2"/>
          <w:sz w:val="24"/>
          <w:szCs w:val="24"/>
          <w:lang w:val="el-GR"/>
        </w:rPr>
        <w:t xml:space="preserve"> </w:t>
      </w:r>
      <w:r w:rsidR="00607E0A" w:rsidRPr="000F478C">
        <w:rPr>
          <w:b/>
          <w:spacing w:val="2"/>
          <w:sz w:val="24"/>
          <w:szCs w:val="24"/>
          <w:lang w:val="el-GR"/>
        </w:rPr>
        <w:t>Περιεχόμενο/</w:t>
      </w:r>
      <w:r w:rsidR="003F3383" w:rsidRPr="000F478C">
        <w:rPr>
          <w:b/>
          <w:spacing w:val="2"/>
          <w:sz w:val="24"/>
          <w:szCs w:val="24"/>
          <w:lang w:val="el-GR"/>
        </w:rPr>
        <w:t xml:space="preserve">Δυνατότητα </w:t>
      </w:r>
      <w:r w:rsidR="00F177AC" w:rsidRPr="000F478C">
        <w:rPr>
          <w:b/>
          <w:spacing w:val="2"/>
          <w:sz w:val="24"/>
          <w:szCs w:val="24"/>
          <w:lang w:val="el-GR"/>
        </w:rPr>
        <w:t xml:space="preserve">προσέλκυσης σημαντικού αριθμού </w:t>
      </w:r>
      <w:r w:rsidR="003F3383" w:rsidRPr="000F478C">
        <w:rPr>
          <w:b/>
          <w:spacing w:val="2"/>
          <w:sz w:val="24"/>
          <w:szCs w:val="24"/>
          <w:lang w:val="el-GR"/>
        </w:rPr>
        <w:t>επισκεπτών</w:t>
      </w:r>
      <w:r w:rsidRPr="00CB5675">
        <w:rPr>
          <w:b/>
          <w:spacing w:val="2"/>
          <w:sz w:val="24"/>
          <w:szCs w:val="24"/>
          <w:lang w:val="el-GR"/>
        </w:rPr>
        <w:t>:</w:t>
      </w:r>
      <w:r w:rsidR="004C6CAF" w:rsidRPr="000F478C">
        <w:rPr>
          <w:spacing w:val="2"/>
          <w:sz w:val="24"/>
          <w:szCs w:val="24"/>
          <w:lang w:val="el-GR"/>
        </w:rPr>
        <w:t xml:space="preserve"> </w:t>
      </w:r>
    </w:p>
    <w:p w:rsidR="00CB5675" w:rsidRDefault="004C6CAF" w:rsidP="000F478C">
      <w:pPr>
        <w:shd w:val="clear" w:color="auto" w:fill="FFFFFF"/>
        <w:spacing w:before="120"/>
        <w:jc w:val="both"/>
        <w:rPr>
          <w:spacing w:val="2"/>
          <w:sz w:val="24"/>
          <w:szCs w:val="24"/>
          <w:lang w:val="el-GR"/>
        </w:rPr>
      </w:pPr>
      <w:r w:rsidRPr="000F478C">
        <w:rPr>
          <w:spacing w:val="2"/>
          <w:sz w:val="24"/>
          <w:szCs w:val="24"/>
          <w:lang w:val="el-GR"/>
        </w:rPr>
        <w:t xml:space="preserve">Θα </w:t>
      </w:r>
      <w:r w:rsidR="0078661B" w:rsidRPr="000F478C">
        <w:rPr>
          <w:spacing w:val="2"/>
          <w:sz w:val="24"/>
          <w:szCs w:val="24"/>
          <w:lang w:val="el-GR"/>
        </w:rPr>
        <w:t xml:space="preserve">αξιολογηθεί </w:t>
      </w:r>
      <w:r w:rsidR="00DE5BF8" w:rsidRPr="000F478C">
        <w:rPr>
          <w:spacing w:val="2"/>
          <w:sz w:val="24"/>
          <w:szCs w:val="24"/>
          <w:lang w:val="el-GR"/>
        </w:rPr>
        <w:t xml:space="preserve">το </w:t>
      </w:r>
      <w:r w:rsidR="00DE5BF8" w:rsidRPr="000F478C">
        <w:rPr>
          <w:spacing w:val="2"/>
          <w:sz w:val="24"/>
          <w:szCs w:val="24"/>
          <w:u w:val="single"/>
          <w:lang w:val="el-GR"/>
        </w:rPr>
        <w:t>περιεχόμενο</w:t>
      </w:r>
      <w:r w:rsidR="00DE5BF8" w:rsidRPr="000F478C">
        <w:rPr>
          <w:spacing w:val="2"/>
          <w:sz w:val="24"/>
          <w:szCs w:val="24"/>
          <w:lang w:val="el-GR"/>
        </w:rPr>
        <w:t xml:space="preserve"> του εργαστηρίου</w:t>
      </w:r>
      <w:r w:rsidR="006635AD" w:rsidRPr="000F478C">
        <w:rPr>
          <w:spacing w:val="2"/>
          <w:sz w:val="24"/>
          <w:szCs w:val="24"/>
          <w:lang w:val="el-GR"/>
        </w:rPr>
        <w:t>,</w:t>
      </w:r>
      <w:r w:rsidR="00DE5BF8" w:rsidRPr="000F478C">
        <w:rPr>
          <w:spacing w:val="2"/>
          <w:sz w:val="24"/>
          <w:szCs w:val="24"/>
          <w:lang w:val="el-GR"/>
        </w:rPr>
        <w:t xml:space="preserve"> όσον αφορά τ</w:t>
      </w:r>
      <w:r w:rsidR="007B0C5B" w:rsidRPr="000F478C">
        <w:rPr>
          <w:spacing w:val="2"/>
          <w:sz w:val="24"/>
          <w:szCs w:val="24"/>
          <w:lang w:val="el-GR"/>
        </w:rPr>
        <w:t>η</w:t>
      </w:r>
      <w:r w:rsidR="00DE5BF8" w:rsidRPr="000F478C">
        <w:rPr>
          <w:spacing w:val="2"/>
          <w:sz w:val="24"/>
          <w:szCs w:val="24"/>
          <w:lang w:val="el-GR"/>
        </w:rPr>
        <w:t>ν</w:t>
      </w:r>
      <w:r w:rsidR="007B0C5B" w:rsidRPr="000F478C">
        <w:rPr>
          <w:spacing w:val="2"/>
          <w:sz w:val="24"/>
          <w:szCs w:val="24"/>
          <w:lang w:val="el-GR"/>
        </w:rPr>
        <w:t xml:space="preserve"> ποιότητα</w:t>
      </w:r>
      <w:r w:rsidR="0078661B" w:rsidRPr="000F478C">
        <w:rPr>
          <w:spacing w:val="2"/>
          <w:sz w:val="24"/>
          <w:szCs w:val="24"/>
          <w:lang w:val="el-GR"/>
        </w:rPr>
        <w:t xml:space="preserve"> της τουριστικής εμπειρίας </w:t>
      </w:r>
      <w:r w:rsidR="000B76E4" w:rsidRPr="000F478C">
        <w:rPr>
          <w:spacing w:val="2"/>
          <w:sz w:val="24"/>
          <w:szCs w:val="24"/>
          <w:lang w:val="el-GR"/>
        </w:rPr>
        <w:t>που δύναται να</w:t>
      </w:r>
      <w:r w:rsidR="00552BD2" w:rsidRPr="000F478C">
        <w:rPr>
          <w:spacing w:val="2"/>
          <w:sz w:val="24"/>
          <w:szCs w:val="24"/>
          <w:lang w:val="el-GR"/>
        </w:rPr>
        <w:t xml:space="preserve"> </w:t>
      </w:r>
      <w:r w:rsidR="00DE5BF8" w:rsidRPr="000F478C">
        <w:rPr>
          <w:spacing w:val="2"/>
          <w:sz w:val="24"/>
          <w:szCs w:val="24"/>
          <w:lang w:val="el-GR"/>
        </w:rPr>
        <w:t>παρέχει</w:t>
      </w:r>
      <w:r w:rsidR="00552BD2" w:rsidRPr="000F478C">
        <w:rPr>
          <w:spacing w:val="2"/>
          <w:sz w:val="24"/>
          <w:szCs w:val="24"/>
          <w:lang w:val="el-GR"/>
        </w:rPr>
        <w:t xml:space="preserve"> </w:t>
      </w:r>
      <w:r w:rsidR="00DE5BF8" w:rsidRPr="000F478C">
        <w:rPr>
          <w:spacing w:val="2"/>
          <w:sz w:val="24"/>
          <w:szCs w:val="24"/>
          <w:lang w:val="el-GR"/>
        </w:rPr>
        <w:t>στους</w:t>
      </w:r>
      <w:r w:rsidR="00552BD2" w:rsidRPr="000F478C">
        <w:rPr>
          <w:spacing w:val="2"/>
          <w:sz w:val="24"/>
          <w:szCs w:val="24"/>
          <w:lang w:val="el-GR"/>
        </w:rPr>
        <w:t xml:space="preserve"> επισκέπτες</w:t>
      </w:r>
      <w:r w:rsidR="00CB5675">
        <w:rPr>
          <w:spacing w:val="2"/>
          <w:sz w:val="24"/>
          <w:szCs w:val="24"/>
          <w:lang w:val="el-GR"/>
        </w:rPr>
        <w:t>, η οποία θα συμβάλει στην προσέλκυση σημαντικού αριθμού επισκεπτών</w:t>
      </w:r>
      <w:r w:rsidR="00CB5675" w:rsidRPr="00CB5675">
        <w:rPr>
          <w:spacing w:val="2"/>
          <w:sz w:val="24"/>
          <w:szCs w:val="24"/>
          <w:lang w:val="el-GR"/>
        </w:rPr>
        <w:t xml:space="preserve">. </w:t>
      </w:r>
      <w:r w:rsidR="00CB5675">
        <w:rPr>
          <w:spacing w:val="2"/>
          <w:sz w:val="24"/>
          <w:szCs w:val="24"/>
          <w:lang w:val="el-GR"/>
        </w:rPr>
        <w:t xml:space="preserve">Συγκεκριμένα, θα αξιολογηθεί </w:t>
      </w:r>
      <w:r w:rsidR="006D21E2" w:rsidRPr="000F478C">
        <w:rPr>
          <w:spacing w:val="2"/>
          <w:sz w:val="24"/>
          <w:szCs w:val="24"/>
          <w:lang w:val="el-GR"/>
        </w:rPr>
        <w:t xml:space="preserve">η </w:t>
      </w:r>
      <w:r w:rsidR="006D21E2" w:rsidRPr="000F478C">
        <w:rPr>
          <w:spacing w:val="2"/>
          <w:sz w:val="24"/>
          <w:szCs w:val="24"/>
          <w:u w:val="single"/>
          <w:lang w:val="el-GR"/>
        </w:rPr>
        <w:t>δημιουργικότητα</w:t>
      </w:r>
      <w:r w:rsidR="00034826" w:rsidRPr="000F478C">
        <w:rPr>
          <w:spacing w:val="2"/>
          <w:sz w:val="24"/>
          <w:szCs w:val="24"/>
          <w:u w:val="single"/>
          <w:lang w:val="el-GR"/>
        </w:rPr>
        <w:t xml:space="preserve">, η </w:t>
      </w:r>
      <w:proofErr w:type="spellStart"/>
      <w:r w:rsidR="00034826" w:rsidRPr="000F478C">
        <w:rPr>
          <w:spacing w:val="2"/>
          <w:sz w:val="24"/>
          <w:szCs w:val="24"/>
          <w:u w:val="single"/>
          <w:lang w:val="el-GR"/>
        </w:rPr>
        <w:t>διαδραστικότητα</w:t>
      </w:r>
      <w:proofErr w:type="spellEnd"/>
      <w:r w:rsidR="00034826" w:rsidRPr="000F478C">
        <w:rPr>
          <w:spacing w:val="2"/>
          <w:sz w:val="24"/>
          <w:szCs w:val="24"/>
          <w:u w:val="single"/>
          <w:lang w:val="el-GR"/>
        </w:rPr>
        <w:t>,</w:t>
      </w:r>
      <w:r w:rsidR="00607E0A" w:rsidRPr="000F478C">
        <w:rPr>
          <w:spacing w:val="2"/>
          <w:sz w:val="24"/>
          <w:szCs w:val="24"/>
          <w:u w:val="single"/>
          <w:lang w:val="el-GR"/>
        </w:rPr>
        <w:t xml:space="preserve"> η ελκυστικότητα,</w:t>
      </w:r>
      <w:r w:rsidR="00034826" w:rsidRPr="000F478C">
        <w:rPr>
          <w:spacing w:val="2"/>
          <w:sz w:val="24"/>
          <w:szCs w:val="24"/>
          <w:u w:val="single"/>
          <w:lang w:val="el-GR"/>
        </w:rPr>
        <w:t xml:space="preserve"> η ευκαιρία </w:t>
      </w:r>
      <w:r w:rsidR="00607E0A" w:rsidRPr="000F478C">
        <w:rPr>
          <w:spacing w:val="2"/>
          <w:sz w:val="24"/>
          <w:szCs w:val="24"/>
          <w:u w:val="single"/>
          <w:lang w:val="el-GR"/>
        </w:rPr>
        <w:t xml:space="preserve">ευχάριστης </w:t>
      </w:r>
      <w:r w:rsidR="00034826" w:rsidRPr="000F478C">
        <w:rPr>
          <w:spacing w:val="2"/>
          <w:sz w:val="24"/>
          <w:szCs w:val="24"/>
          <w:u w:val="single"/>
          <w:lang w:val="el-GR"/>
        </w:rPr>
        <w:t xml:space="preserve">παραμονής </w:t>
      </w:r>
      <w:r w:rsidR="00607E0A" w:rsidRPr="000F478C">
        <w:rPr>
          <w:spacing w:val="2"/>
          <w:sz w:val="24"/>
          <w:szCs w:val="24"/>
          <w:u w:val="single"/>
          <w:lang w:val="el-GR"/>
        </w:rPr>
        <w:t xml:space="preserve">στο εργαστήριο </w:t>
      </w:r>
      <w:r w:rsidR="00034826" w:rsidRPr="000F478C">
        <w:rPr>
          <w:spacing w:val="2"/>
          <w:sz w:val="24"/>
          <w:szCs w:val="24"/>
          <w:u w:val="single"/>
          <w:lang w:val="el-GR"/>
        </w:rPr>
        <w:t>πέραν των 30 λεπτών</w:t>
      </w:r>
      <w:r w:rsidR="006D21E2" w:rsidRPr="000F478C">
        <w:rPr>
          <w:spacing w:val="2"/>
          <w:sz w:val="24"/>
          <w:szCs w:val="24"/>
          <w:u w:val="single"/>
          <w:lang w:val="el-GR"/>
        </w:rPr>
        <w:t xml:space="preserve"> και </w:t>
      </w:r>
      <w:r w:rsidR="00607E0A" w:rsidRPr="000F478C">
        <w:rPr>
          <w:spacing w:val="2"/>
          <w:sz w:val="24"/>
          <w:szCs w:val="24"/>
          <w:u w:val="single"/>
          <w:lang w:val="el-GR"/>
        </w:rPr>
        <w:t>τ</w:t>
      </w:r>
      <w:r w:rsidR="006D21E2" w:rsidRPr="000F478C">
        <w:rPr>
          <w:spacing w:val="2"/>
          <w:sz w:val="24"/>
          <w:szCs w:val="24"/>
          <w:u w:val="single"/>
          <w:lang w:val="el-GR"/>
        </w:rPr>
        <w:t>η</w:t>
      </w:r>
      <w:r w:rsidR="00607E0A" w:rsidRPr="000F478C">
        <w:rPr>
          <w:spacing w:val="2"/>
          <w:sz w:val="24"/>
          <w:szCs w:val="24"/>
          <w:u w:val="single"/>
          <w:lang w:val="el-GR"/>
        </w:rPr>
        <w:t>ν</w:t>
      </w:r>
      <w:r w:rsidR="006D21E2" w:rsidRPr="000F478C">
        <w:rPr>
          <w:spacing w:val="2"/>
          <w:sz w:val="24"/>
          <w:szCs w:val="24"/>
          <w:u w:val="single"/>
          <w:lang w:val="el-GR"/>
        </w:rPr>
        <w:t xml:space="preserve"> αυθεντικότητα </w:t>
      </w:r>
      <w:r w:rsidR="00FD12B8" w:rsidRPr="000F478C">
        <w:rPr>
          <w:spacing w:val="2"/>
          <w:sz w:val="24"/>
          <w:szCs w:val="24"/>
          <w:u w:val="single"/>
          <w:lang w:val="el-GR"/>
        </w:rPr>
        <w:t>των εμπειριών</w:t>
      </w:r>
      <w:r w:rsidR="00CB5675">
        <w:rPr>
          <w:spacing w:val="2"/>
          <w:sz w:val="24"/>
          <w:szCs w:val="24"/>
          <w:u w:val="single"/>
          <w:lang w:val="el-GR"/>
        </w:rPr>
        <w:t xml:space="preserve"> και</w:t>
      </w:r>
      <w:r w:rsidR="00FD12B8" w:rsidRPr="000F478C">
        <w:rPr>
          <w:spacing w:val="2"/>
          <w:sz w:val="24"/>
          <w:szCs w:val="24"/>
          <w:u w:val="single"/>
          <w:lang w:val="el-GR"/>
        </w:rPr>
        <w:t xml:space="preserve"> δραστηριοτήτων</w:t>
      </w:r>
      <w:r w:rsidR="00CB5675">
        <w:rPr>
          <w:spacing w:val="2"/>
          <w:sz w:val="24"/>
          <w:szCs w:val="24"/>
          <w:u w:val="single"/>
          <w:lang w:val="el-GR"/>
        </w:rPr>
        <w:t>. Παράλληλα</w:t>
      </w:r>
      <w:r w:rsidR="00607E0A" w:rsidRPr="000F478C">
        <w:rPr>
          <w:spacing w:val="2"/>
          <w:sz w:val="24"/>
          <w:szCs w:val="24"/>
          <w:u w:val="single"/>
          <w:lang w:val="el-GR"/>
        </w:rPr>
        <w:t>,</w:t>
      </w:r>
      <w:r w:rsidR="00CB5675">
        <w:rPr>
          <w:spacing w:val="2"/>
          <w:sz w:val="24"/>
          <w:szCs w:val="24"/>
          <w:u w:val="single"/>
          <w:lang w:val="el-GR"/>
        </w:rPr>
        <w:t xml:space="preserve"> θα αξιολογηθεί</w:t>
      </w:r>
      <w:r w:rsidR="00607E0A" w:rsidRPr="000F478C">
        <w:rPr>
          <w:spacing w:val="2"/>
          <w:sz w:val="24"/>
          <w:szCs w:val="24"/>
          <w:u w:val="single"/>
          <w:lang w:val="el-GR"/>
        </w:rPr>
        <w:t xml:space="preserve"> η διασύνδεση</w:t>
      </w:r>
      <w:r w:rsidR="007F3998" w:rsidRPr="000F478C">
        <w:rPr>
          <w:spacing w:val="2"/>
          <w:sz w:val="24"/>
          <w:szCs w:val="24"/>
          <w:u w:val="single"/>
          <w:lang w:val="el-GR"/>
        </w:rPr>
        <w:t xml:space="preserve"> τ</w:t>
      </w:r>
      <w:r w:rsidR="00CB5675">
        <w:rPr>
          <w:spacing w:val="2"/>
          <w:sz w:val="24"/>
          <w:szCs w:val="24"/>
          <w:u w:val="single"/>
          <w:lang w:val="el-GR"/>
        </w:rPr>
        <w:t>ης</w:t>
      </w:r>
      <w:r w:rsidR="007F3998" w:rsidRPr="000F478C">
        <w:rPr>
          <w:spacing w:val="2"/>
          <w:sz w:val="24"/>
          <w:szCs w:val="24"/>
          <w:u w:val="single"/>
          <w:lang w:val="el-GR"/>
        </w:rPr>
        <w:t xml:space="preserve"> δραστηριότητας</w:t>
      </w:r>
      <w:r w:rsidR="00607E0A" w:rsidRPr="000F478C">
        <w:rPr>
          <w:spacing w:val="2"/>
          <w:sz w:val="24"/>
          <w:szCs w:val="24"/>
          <w:u w:val="single"/>
          <w:lang w:val="el-GR"/>
        </w:rPr>
        <w:t xml:space="preserve"> με στοιχεία της κυπριακής ιστορίας, ηθών, εθίμων, φύσης, κουλτούρας</w:t>
      </w:r>
      <w:r w:rsidR="00FD12B8" w:rsidRPr="000F478C">
        <w:rPr>
          <w:spacing w:val="2"/>
          <w:sz w:val="24"/>
          <w:szCs w:val="24"/>
          <w:lang w:val="el-GR"/>
        </w:rPr>
        <w:t xml:space="preserve"> που θα προσφερθούν</w:t>
      </w:r>
      <w:r w:rsidR="006D21E2" w:rsidRPr="000F478C">
        <w:rPr>
          <w:spacing w:val="2"/>
          <w:sz w:val="24"/>
          <w:szCs w:val="24"/>
          <w:lang w:val="el-GR"/>
        </w:rPr>
        <w:t xml:space="preserve"> στο πλαίσιο του εργαστηρίου</w:t>
      </w:r>
      <w:r w:rsidR="009366DF" w:rsidRPr="000F478C">
        <w:rPr>
          <w:spacing w:val="2"/>
          <w:sz w:val="24"/>
          <w:szCs w:val="24"/>
          <w:lang w:val="el-GR"/>
        </w:rPr>
        <w:t xml:space="preserve"> με βάση την αίτηση/πρόταση που υποβλήθηκε και με βάση τις αξιολογήσεις που έλαβε το Υφυπουργείο κατά το 202</w:t>
      </w:r>
      <w:r w:rsidR="008775D5" w:rsidRPr="000F478C">
        <w:rPr>
          <w:spacing w:val="2"/>
          <w:sz w:val="24"/>
          <w:szCs w:val="24"/>
          <w:lang w:val="el-GR"/>
        </w:rPr>
        <w:t>1-2022 τόσο από τους συμμετέχοντες</w:t>
      </w:r>
      <w:r w:rsidR="00CB5675">
        <w:rPr>
          <w:spacing w:val="2"/>
          <w:sz w:val="24"/>
          <w:szCs w:val="24"/>
          <w:lang w:val="el-GR"/>
        </w:rPr>
        <w:t xml:space="preserve"> στα εργαστήρια</w:t>
      </w:r>
      <w:r w:rsidR="008775D5" w:rsidRPr="000F478C">
        <w:rPr>
          <w:spacing w:val="2"/>
          <w:sz w:val="24"/>
          <w:szCs w:val="24"/>
          <w:lang w:val="el-GR"/>
        </w:rPr>
        <w:t xml:space="preserve"> όσο και από τους </w:t>
      </w:r>
      <w:proofErr w:type="spellStart"/>
      <w:r w:rsidR="008775D5" w:rsidRPr="000F478C">
        <w:rPr>
          <w:spacing w:val="2"/>
          <w:sz w:val="24"/>
          <w:szCs w:val="24"/>
          <w:lang w:val="el-GR"/>
        </w:rPr>
        <w:t>αξιολογητές</w:t>
      </w:r>
      <w:proofErr w:type="spellEnd"/>
      <w:r w:rsidR="008775D5" w:rsidRPr="000F478C">
        <w:rPr>
          <w:spacing w:val="2"/>
          <w:sz w:val="24"/>
          <w:szCs w:val="24"/>
          <w:lang w:val="el-GR"/>
        </w:rPr>
        <w:t xml:space="preserve"> του</w:t>
      </w:r>
      <w:r w:rsidR="00CB5675">
        <w:rPr>
          <w:spacing w:val="2"/>
          <w:sz w:val="24"/>
          <w:szCs w:val="24"/>
          <w:lang w:val="el-GR"/>
        </w:rPr>
        <w:t xml:space="preserve"> (Υφυπουργείου)</w:t>
      </w:r>
      <w:r w:rsidR="008775D5" w:rsidRPr="000F478C">
        <w:rPr>
          <w:spacing w:val="2"/>
          <w:sz w:val="24"/>
          <w:szCs w:val="24"/>
          <w:lang w:val="el-GR"/>
        </w:rPr>
        <w:t xml:space="preserve">, </w:t>
      </w:r>
      <w:r w:rsidR="001509D6" w:rsidRPr="000F478C">
        <w:rPr>
          <w:spacing w:val="2"/>
          <w:sz w:val="24"/>
          <w:szCs w:val="24"/>
          <w:lang w:val="el-GR"/>
        </w:rPr>
        <w:t>εφόσον έχει εγκριθεί ξανά από</w:t>
      </w:r>
      <w:r w:rsidR="008775D5" w:rsidRPr="000F478C">
        <w:rPr>
          <w:spacing w:val="2"/>
          <w:sz w:val="24"/>
          <w:szCs w:val="24"/>
          <w:lang w:val="el-GR"/>
        </w:rPr>
        <w:t xml:space="preserve"> προηγούμενο Σχέδιο του Υφυπουργείου</w:t>
      </w:r>
      <w:r w:rsidR="00CB5675">
        <w:rPr>
          <w:spacing w:val="2"/>
          <w:sz w:val="24"/>
          <w:szCs w:val="24"/>
          <w:lang w:val="el-GR"/>
        </w:rPr>
        <w:t>.</w:t>
      </w:r>
      <w:r w:rsidR="007F3998" w:rsidRPr="000F478C">
        <w:rPr>
          <w:spacing w:val="2"/>
          <w:sz w:val="24"/>
          <w:szCs w:val="24"/>
          <w:lang w:val="el-GR"/>
        </w:rPr>
        <w:t xml:space="preserve"> </w:t>
      </w:r>
    </w:p>
    <w:p w:rsidR="00A03CC9" w:rsidRDefault="007F3998" w:rsidP="000F478C">
      <w:pPr>
        <w:shd w:val="clear" w:color="auto" w:fill="FFFFFF"/>
        <w:spacing w:before="120"/>
        <w:jc w:val="both"/>
        <w:rPr>
          <w:spacing w:val="2"/>
          <w:sz w:val="24"/>
          <w:szCs w:val="24"/>
          <w:lang w:val="el-GR"/>
        </w:rPr>
      </w:pPr>
      <w:r w:rsidRPr="00CB5675">
        <w:rPr>
          <w:spacing w:val="2"/>
          <w:sz w:val="24"/>
          <w:szCs w:val="24"/>
          <w:lang w:val="el-GR"/>
        </w:rPr>
        <w:t>Συντελεστής βαρύτητας 3</w:t>
      </w:r>
      <w:r w:rsidR="00903F76" w:rsidRPr="00CB5675">
        <w:rPr>
          <w:spacing w:val="2"/>
          <w:sz w:val="24"/>
          <w:szCs w:val="24"/>
          <w:lang w:val="el-GR"/>
        </w:rPr>
        <w:t>0%</w:t>
      </w:r>
    </w:p>
    <w:p w:rsidR="00CB5675" w:rsidRDefault="00CB5675" w:rsidP="000F478C">
      <w:pPr>
        <w:shd w:val="clear" w:color="auto" w:fill="FFFFFF"/>
        <w:spacing w:before="120"/>
        <w:jc w:val="both"/>
        <w:rPr>
          <w:spacing w:val="2"/>
          <w:sz w:val="24"/>
          <w:szCs w:val="24"/>
          <w:lang w:val="el-GR"/>
        </w:rPr>
      </w:pPr>
    </w:p>
    <w:p w:rsidR="00CB5675" w:rsidRPr="00CB5675" w:rsidRDefault="00CB5675" w:rsidP="000F478C">
      <w:pPr>
        <w:shd w:val="clear" w:color="auto" w:fill="FFFFFF"/>
        <w:spacing w:before="120"/>
        <w:jc w:val="both"/>
        <w:rPr>
          <w:b/>
          <w:spacing w:val="2"/>
          <w:sz w:val="24"/>
          <w:szCs w:val="24"/>
          <w:lang w:val="el-GR"/>
        </w:rPr>
      </w:pPr>
      <w:r w:rsidRPr="00CB5675">
        <w:rPr>
          <w:b/>
          <w:spacing w:val="2"/>
          <w:sz w:val="24"/>
          <w:szCs w:val="24"/>
          <w:lang w:val="el-GR"/>
        </w:rPr>
        <w:t xml:space="preserve">(β) Επαγγελματίες στον χώρο των τεχνών και </w:t>
      </w:r>
      <w:proofErr w:type="spellStart"/>
      <w:r w:rsidRPr="00CB5675">
        <w:rPr>
          <w:b/>
          <w:spacing w:val="2"/>
          <w:sz w:val="24"/>
          <w:szCs w:val="24"/>
          <w:lang w:val="el-GR"/>
        </w:rPr>
        <w:t>οινογαστρονομίας</w:t>
      </w:r>
      <w:proofErr w:type="spellEnd"/>
      <w:r w:rsidRPr="00CB5675">
        <w:rPr>
          <w:b/>
          <w:spacing w:val="2"/>
          <w:sz w:val="24"/>
          <w:szCs w:val="24"/>
          <w:lang w:val="el-GR"/>
        </w:rPr>
        <w:t>:</w:t>
      </w:r>
    </w:p>
    <w:p w:rsidR="00CB5675" w:rsidRPr="008445A2" w:rsidRDefault="00CB5675" w:rsidP="000F478C">
      <w:pPr>
        <w:shd w:val="clear" w:color="auto" w:fill="FFFFFF"/>
        <w:spacing w:before="120"/>
        <w:jc w:val="both"/>
        <w:rPr>
          <w:spacing w:val="2"/>
          <w:sz w:val="24"/>
          <w:szCs w:val="24"/>
          <w:lang w:val="el-GR"/>
        </w:rPr>
      </w:pPr>
      <w:r>
        <w:rPr>
          <w:spacing w:val="2"/>
          <w:sz w:val="24"/>
          <w:szCs w:val="24"/>
          <w:lang w:val="en-GB"/>
        </w:rPr>
        <w:t>O</w:t>
      </w:r>
      <w:r>
        <w:rPr>
          <w:spacing w:val="2"/>
          <w:sz w:val="24"/>
          <w:szCs w:val="24"/>
          <w:lang w:val="el-GR"/>
        </w:rPr>
        <w:t xml:space="preserve">ι αιτήσεις οι οποίες αφορούν/υποβάλλονται από επαγγελματίες στην </w:t>
      </w:r>
      <w:proofErr w:type="spellStart"/>
      <w:r>
        <w:rPr>
          <w:spacing w:val="2"/>
          <w:sz w:val="24"/>
          <w:szCs w:val="24"/>
          <w:lang w:val="el-GR"/>
        </w:rPr>
        <w:t>οινογαστρονομία</w:t>
      </w:r>
      <w:proofErr w:type="spellEnd"/>
      <w:r>
        <w:rPr>
          <w:spacing w:val="2"/>
          <w:sz w:val="24"/>
          <w:szCs w:val="24"/>
          <w:lang w:val="el-GR"/>
        </w:rPr>
        <w:t xml:space="preserve"> χειροτέχνες ή και καλλιτέχνες, οι οποίοι δραστηριοποιούνται επαγγελματικά/διατηρούν σχετικές επιχειρήσεις</w:t>
      </w:r>
      <w:r w:rsidR="008445A2">
        <w:rPr>
          <w:spacing w:val="2"/>
          <w:sz w:val="24"/>
          <w:szCs w:val="24"/>
          <w:lang w:val="el-GR"/>
        </w:rPr>
        <w:t xml:space="preserve"> θα αξιολογούνται με επιπρόσθετη βαθμολογία.</w:t>
      </w:r>
    </w:p>
    <w:p w:rsidR="00CB5675" w:rsidRPr="008445A2" w:rsidRDefault="00CB5675" w:rsidP="000F478C">
      <w:pPr>
        <w:shd w:val="clear" w:color="auto" w:fill="FFFFFF"/>
        <w:spacing w:before="120"/>
        <w:jc w:val="both"/>
        <w:rPr>
          <w:b/>
          <w:spacing w:val="2"/>
          <w:sz w:val="24"/>
          <w:szCs w:val="24"/>
          <w:lang w:val="el-GR"/>
        </w:rPr>
      </w:pPr>
      <w:r>
        <w:rPr>
          <w:spacing w:val="2"/>
          <w:sz w:val="24"/>
          <w:szCs w:val="24"/>
          <w:lang w:val="el-GR"/>
        </w:rPr>
        <w:t>Συντελεστής Βαρύτητας</w:t>
      </w:r>
      <w:r w:rsidRPr="008445A2">
        <w:rPr>
          <w:spacing w:val="2"/>
          <w:sz w:val="24"/>
          <w:szCs w:val="24"/>
          <w:lang w:val="el-GR"/>
        </w:rPr>
        <w:t>: 10%</w:t>
      </w:r>
    </w:p>
    <w:p w:rsidR="008445A2" w:rsidRDefault="008445A2" w:rsidP="008445A2">
      <w:pPr>
        <w:shd w:val="clear" w:color="auto" w:fill="FFFFFF"/>
        <w:spacing w:before="120"/>
        <w:jc w:val="both"/>
        <w:rPr>
          <w:b/>
          <w:spacing w:val="2"/>
          <w:sz w:val="24"/>
          <w:szCs w:val="24"/>
          <w:lang w:val="el-GR"/>
        </w:rPr>
      </w:pPr>
    </w:p>
    <w:p w:rsidR="008445A2" w:rsidRDefault="008445A2" w:rsidP="008445A2">
      <w:pPr>
        <w:shd w:val="clear" w:color="auto" w:fill="FFFFFF"/>
        <w:spacing w:before="120"/>
        <w:jc w:val="both"/>
        <w:rPr>
          <w:b/>
          <w:spacing w:val="2"/>
          <w:sz w:val="24"/>
          <w:szCs w:val="24"/>
          <w:lang w:val="el-GR"/>
        </w:rPr>
      </w:pPr>
      <w:r>
        <w:rPr>
          <w:b/>
          <w:spacing w:val="2"/>
          <w:sz w:val="24"/>
          <w:szCs w:val="24"/>
          <w:lang w:val="el-GR"/>
        </w:rPr>
        <w:t xml:space="preserve">(γ) </w:t>
      </w:r>
      <w:r w:rsidR="001044E8" w:rsidRPr="008445A2">
        <w:rPr>
          <w:b/>
          <w:spacing w:val="2"/>
          <w:sz w:val="24"/>
          <w:szCs w:val="24"/>
          <w:lang w:val="el-GR"/>
        </w:rPr>
        <w:t>Περιοχή πραγματοποίησης εργαστηρίου</w:t>
      </w:r>
      <w:r w:rsidRPr="008445A2">
        <w:rPr>
          <w:b/>
          <w:spacing w:val="2"/>
          <w:sz w:val="24"/>
          <w:szCs w:val="24"/>
          <w:lang w:val="el-GR"/>
        </w:rPr>
        <w:t>:</w:t>
      </w:r>
    </w:p>
    <w:p w:rsidR="008445A2" w:rsidRDefault="008445A2" w:rsidP="008445A2">
      <w:pPr>
        <w:shd w:val="clear" w:color="auto" w:fill="FFFFFF"/>
        <w:spacing w:before="120"/>
        <w:jc w:val="both"/>
        <w:rPr>
          <w:bCs/>
          <w:spacing w:val="2"/>
          <w:sz w:val="24"/>
          <w:szCs w:val="24"/>
          <w:lang w:val="el-GR"/>
        </w:rPr>
      </w:pPr>
      <w:r>
        <w:rPr>
          <w:spacing w:val="2"/>
          <w:sz w:val="24"/>
          <w:szCs w:val="24"/>
          <w:lang w:val="el-GR"/>
        </w:rPr>
        <w:t>Σ</w:t>
      </w:r>
      <w:r w:rsidR="001044E8" w:rsidRPr="008445A2">
        <w:rPr>
          <w:spacing w:val="2"/>
          <w:sz w:val="24"/>
          <w:szCs w:val="24"/>
          <w:lang w:val="el-GR"/>
        </w:rPr>
        <w:t>τ</w:t>
      </w:r>
      <w:r>
        <w:rPr>
          <w:spacing w:val="2"/>
          <w:sz w:val="24"/>
          <w:szCs w:val="24"/>
          <w:lang w:val="el-GR"/>
        </w:rPr>
        <w:t>ις</w:t>
      </w:r>
      <w:r w:rsidR="001044E8" w:rsidRPr="008445A2">
        <w:rPr>
          <w:spacing w:val="2"/>
          <w:sz w:val="24"/>
          <w:szCs w:val="24"/>
          <w:lang w:val="el-GR"/>
        </w:rPr>
        <w:t xml:space="preserve"> περ</w:t>
      </w:r>
      <w:r>
        <w:rPr>
          <w:spacing w:val="2"/>
          <w:sz w:val="24"/>
          <w:szCs w:val="24"/>
          <w:lang w:val="el-GR"/>
        </w:rPr>
        <w:t>ιπτώσεις</w:t>
      </w:r>
      <w:r w:rsidR="001044E8" w:rsidRPr="008445A2">
        <w:rPr>
          <w:spacing w:val="2"/>
          <w:sz w:val="24"/>
          <w:szCs w:val="24"/>
          <w:lang w:val="el-GR"/>
        </w:rPr>
        <w:t xml:space="preserve"> που το εργαστήριο πραγματοποιείται σε </w:t>
      </w:r>
      <w:r w:rsidR="00244E92" w:rsidRPr="008445A2">
        <w:rPr>
          <w:bCs/>
          <w:spacing w:val="2"/>
          <w:sz w:val="24"/>
          <w:szCs w:val="24"/>
          <w:lang w:val="el-GR"/>
        </w:rPr>
        <w:t xml:space="preserve">περιοχές που εμπίπτουν στη διαδρομή </w:t>
      </w:r>
      <w:r w:rsidR="00244E92" w:rsidRPr="008445A2">
        <w:rPr>
          <w:bCs/>
          <w:spacing w:val="2"/>
          <w:sz w:val="24"/>
          <w:szCs w:val="24"/>
        </w:rPr>
        <w:t>Heartland</w:t>
      </w:r>
      <w:r w:rsidR="00244E92" w:rsidRPr="008445A2">
        <w:rPr>
          <w:bCs/>
          <w:spacing w:val="2"/>
          <w:sz w:val="24"/>
          <w:szCs w:val="24"/>
          <w:lang w:val="el-GR"/>
        </w:rPr>
        <w:t xml:space="preserve"> </w:t>
      </w:r>
      <w:r w:rsidR="00244E92" w:rsidRPr="008445A2">
        <w:rPr>
          <w:bCs/>
          <w:spacing w:val="2"/>
          <w:sz w:val="24"/>
          <w:szCs w:val="24"/>
        </w:rPr>
        <w:t>of</w:t>
      </w:r>
      <w:r w:rsidR="00244E92" w:rsidRPr="008445A2">
        <w:rPr>
          <w:bCs/>
          <w:spacing w:val="2"/>
          <w:sz w:val="24"/>
          <w:szCs w:val="24"/>
          <w:lang w:val="el-GR"/>
        </w:rPr>
        <w:t xml:space="preserve"> </w:t>
      </w:r>
      <w:r w:rsidR="00795BB9" w:rsidRPr="008445A2">
        <w:rPr>
          <w:bCs/>
          <w:spacing w:val="2"/>
          <w:sz w:val="24"/>
          <w:szCs w:val="24"/>
        </w:rPr>
        <w:t>Legends</w:t>
      </w:r>
      <w:r w:rsidR="00244E92" w:rsidRPr="008445A2">
        <w:rPr>
          <w:bCs/>
          <w:spacing w:val="2"/>
          <w:sz w:val="24"/>
          <w:szCs w:val="24"/>
          <w:lang w:val="el-GR"/>
        </w:rPr>
        <w:t xml:space="preserve"> (</w:t>
      </w:r>
      <w:hyperlink r:id="rId15" w:history="1">
        <w:r w:rsidRPr="00CF6530">
          <w:rPr>
            <w:rStyle w:val="Hyperlink"/>
            <w:bCs/>
            <w:spacing w:val="2"/>
            <w:sz w:val="24"/>
            <w:szCs w:val="24"/>
          </w:rPr>
          <w:t>www</w:t>
        </w:r>
        <w:r w:rsidRPr="00CF6530">
          <w:rPr>
            <w:rStyle w:val="Hyperlink"/>
            <w:bCs/>
            <w:spacing w:val="2"/>
            <w:sz w:val="24"/>
            <w:szCs w:val="24"/>
            <w:lang w:val="el-GR"/>
          </w:rPr>
          <w:t>.</w:t>
        </w:r>
        <w:proofErr w:type="spellStart"/>
        <w:r w:rsidRPr="00CF6530">
          <w:rPr>
            <w:rStyle w:val="Hyperlink"/>
            <w:bCs/>
            <w:spacing w:val="2"/>
            <w:sz w:val="24"/>
            <w:szCs w:val="24"/>
          </w:rPr>
          <w:t>heartlandoflegen</w:t>
        </w:r>
        <w:proofErr w:type="spellEnd"/>
        <w:r w:rsidRPr="00CF6530">
          <w:rPr>
            <w:rStyle w:val="Hyperlink"/>
            <w:bCs/>
            <w:spacing w:val="2"/>
            <w:sz w:val="24"/>
            <w:szCs w:val="24"/>
            <w:lang w:val="en-GB"/>
          </w:rPr>
          <w:t>d</w:t>
        </w:r>
        <w:r w:rsidRPr="00CF6530">
          <w:rPr>
            <w:rStyle w:val="Hyperlink"/>
            <w:bCs/>
            <w:spacing w:val="2"/>
            <w:sz w:val="24"/>
            <w:szCs w:val="24"/>
          </w:rPr>
          <w:t>s</w:t>
        </w:r>
        <w:r w:rsidRPr="00CF6530">
          <w:rPr>
            <w:rStyle w:val="Hyperlink"/>
            <w:bCs/>
            <w:spacing w:val="2"/>
            <w:sz w:val="24"/>
            <w:szCs w:val="24"/>
            <w:lang w:val="el-GR"/>
          </w:rPr>
          <w:t>.</w:t>
        </w:r>
        <w:r w:rsidRPr="00CF6530">
          <w:rPr>
            <w:rStyle w:val="Hyperlink"/>
            <w:bCs/>
            <w:spacing w:val="2"/>
            <w:sz w:val="24"/>
            <w:szCs w:val="24"/>
          </w:rPr>
          <w:t>com</w:t>
        </w:r>
      </w:hyperlink>
      <w:r w:rsidR="00D1744D" w:rsidRPr="008445A2">
        <w:rPr>
          <w:bCs/>
          <w:spacing w:val="2"/>
          <w:sz w:val="24"/>
          <w:szCs w:val="24"/>
          <w:lang w:val="el-GR"/>
        </w:rPr>
        <w:t>)</w:t>
      </w:r>
      <w:r>
        <w:rPr>
          <w:bCs/>
          <w:spacing w:val="2"/>
          <w:sz w:val="24"/>
          <w:szCs w:val="24"/>
          <w:lang w:val="el-GR"/>
        </w:rPr>
        <w:t xml:space="preserve"> θα δίδεται πρόσθετη βαθμολογία.</w:t>
      </w:r>
    </w:p>
    <w:p w:rsidR="001044E8" w:rsidRPr="008445A2" w:rsidRDefault="00124E45" w:rsidP="008445A2">
      <w:pPr>
        <w:shd w:val="clear" w:color="auto" w:fill="FFFFFF"/>
        <w:spacing w:before="120"/>
        <w:jc w:val="both"/>
        <w:rPr>
          <w:spacing w:val="2"/>
          <w:sz w:val="24"/>
          <w:szCs w:val="24"/>
          <w:lang w:val="el-GR"/>
        </w:rPr>
      </w:pPr>
      <w:r w:rsidRPr="008445A2">
        <w:rPr>
          <w:bCs/>
          <w:spacing w:val="2"/>
          <w:sz w:val="24"/>
          <w:szCs w:val="24"/>
          <w:lang w:val="el-GR"/>
        </w:rPr>
        <w:t>Συντελεστής βαρύτητας 15</w:t>
      </w:r>
      <w:r w:rsidR="008445A2">
        <w:rPr>
          <w:bCs/>
          <w:spacing w:val="2"/>
          <w:sz w:val="24"/>
          <w:szCs w:val="24"/>
          <w:lang w:val="el-GR"/>
        </w:rPr>
        <w:t>%</w:t>
      </w:r>
    </w:p>
    <w:p w:rsidR="007668B8" w:rsidRPr="00014C02" w:rsidRDefault="007668B8" w:rsidP="007668B8">
      <w:pPr>
        <w:pStyle w:val="ListParagraph"/>
        <w:rPr>
          <w:spacing w:val="2"/>
          <w:sz w:val="24"/>
          <w:szCs w:val="24"/>
          <w:lang w:val="el-GR"/>
        </w:rPr>
      </w:pPr>
    </w:p>
    <w:p w:rsidR="001115EE" w:rsidRPr="001115EE" w:rsidRDefault="008445A2" w:rsidP="008445A2">
      <w:pPr>
        <w:shd w:val="clear" w:color="auto" w:fill="FFFFFF"/>
        <w:spacing w:before="120"/>
        <w:jc w:val="both"/>
        <w:rPr>
          <w:b/>
          <w:spacing w:val="2"/>
          <w:sz w:val="24"/>
          <w:szCs w:val="24"/>
          <w:lang w:val="el-GR"/>
        </w:rPr>
      </w:pPr>
      <w:r>
        <w:rPr>
          <w:b/>
          <w:spacing w:val="2"/>
          <w:sz w:val="24"/>
          <w:szCs w:val="24"/>
          <w:lang w:val="el-GR"/>
        </w:rPr>
        <w:t xml:space="preserve">(δ) </w:t>
      </w:r>
      <w:r w:rsidR="007668B8" w:rsidRPr="008445A2">
        <w:rPr>
          <w:b/>
          <w:spacing w:val="2"/>
          <w:sz w:val="24"/>
          <w:szCs w:val="24"/>
          <w:lang w:val="el-GR"/>
        </w:rPr>
        <w:t>Εμπλουτιστικές δραστηριότητες</w:t>
      </w:r>
      <w:r w:rsidR="001115EE" w:rsidRPr="001115EE">
        <w:rPr>
          <w:b/>
          <w:spacing w:val="2"/>
          <w:sz w:val="24"/>
          <w:szCs w:val="24"/>
          <w:lang w:val="el-GR"/>
        </w:rPr>
        <w:t>:</w:t>
      </w:r>
    </w:p>
    <w:p w:rsidR="008445A2" w:rsidRDefault="00971556" w:rsidP="008445A2">
      <w:pPr>
        <w:shd w:val="clear" w:color="auto" w:fill="FFFFFF"/>
        <w:spacing w:before="120"/>
        <w:jc w:val="both"/>
        <w:rPr>
          <w:spacing w:val="2"/>
          <w:sz w:val="24"/>
          <w:szCs w:val="24"/>
          <w:lang w:val="el-GR"/>
        </w:rPr>
      </w:pPr>
      <w:r w:rsidRPr="008445A2">
        <w:rPr>
          <w:spacing w:val="2"/>
          <w:sz w:val="24"/>
          <w:szCs w:val="24"/>
          <w:lang w:val="el-GR"/>
        </w:rPr>
        <w:t xml:space="preserve">Θα αξιολογηθεί </w:t>
      </w:r>
      <w:r w:rsidR="00A03CC9" w:rsidRPr="008445A2">
        <w:rPr>
          <w:spacing w:val="2"/>
          <w:sz w:val="24"/>
          <w:szCs w:val="24"/>
          <w:lang w:val="el-GR"/>
        </w:rPr>
        <w:t>το χωριό / περιοχή που θα γίνονται τα εργαστήρια,</w:t>
      </w:r>
      <w:r w:rsidR="001115EE" w:rsidRPr="001115EE">
        <w:rPr>
          <w:spacing w:val="2"/>
          <w:sz w:val="24"/>
          <w:szCs w:val="24"/>
          <w:lang w:val="el-GR"/>
        </w:rPr>
        <w:t xml:space="preserve"> </w:t>
      </w:r>
      <w:r w:rsidR="001115EE">
        <w:rPr>
          <w:spacing w:val="2"/>
          <w:sz w:val="24"/>
          <w:szCs w:val="24"/>
          <w:lang w:val="el-GR"/>
        </w:rPr>
        <w:t>η προσβασιμότητά τους και</w:t>
      </w:r>
      <w:r w:rsidR="00A03CC9" w:rsidRPr="008445A2">
        <w:rPr>
          <w:spacing w:val="2"/>
          <w:sz w:val="24"/>
          <w:szCs w:val="24"/>
          <w:lang w:val="el-GR"/>
        </w:rPr>
        <w:t xml:space="preserve"> </w:t>
      </w:r>
      <w:r w:rsidRPr="008445A2">
        <w:rPr>
          <w:spacing w:val="2"/>
          <w:sz w:val="24"/>
          <w:szCs w:val="24"/>
          <w:lang w:val="el-GR"/>
        </w:rPr>
        <w:t xml:space="preserve">πως </w:t>
      </w:r>
      <w:r w:rsidR="00A03CC9" w:rsidRPr="008445A2">
        <w:rPr>
          <w:spacing w:val="2"/>
          <w:sz w:val="24"/>
          <w:szCs w:val="24"/>
          <w:lang w:val="el-GR"/>
        </w:rPr>
        <w:t xml:space="preserve">θα παρέχονται επιπρόσθετες ευκαιρίες που σκοπεύουν στον εμπλουτισμό της τουριστικής εμπειρίας π.χ. μουσικό πρόγραμμα, περπάτημα σε μονοπάτι της φύσης, περίπτερα πώλησης φαγητού / ποτού, δραστηριότητες για παιδιά, </w:t>
      </w:r>
      <w:proofErr w:type="spellStart"/>
      <w:r w:rsidR="00A03CC9" w:rsidRPr="008445A2">
        <w:rPr>
          <w:spacing w:val="2"/>
          <w:sz w:val="24"/>
          <w:szCs w:val="24"/>
          <w:lang w:val="el-GR"/>
        </w:rPr>
        <w:t>δεντροφύτευση</w:t>
      </w:r>
      <w:proofErr w:type="spellEnd"/>
      <w:r w:rsidR="00A03CC9" w:rsidRPr="008445A2">
        <w:rPr>
          <w:spacing w:val="2"/>
          <w:sz w:val="24"/>
          <w:szCs w:val="24"/>
          <w:lang w:val="el-GR"/>
        </w:rPr>
        <w:t xml:space="preserve">, </w:t>
      </w:r>
      <w:proofErr w:type="spellStart"/>
      <w:r w:rsidR="00A03CC9" w:rsidRPr="008445A2">
        <w:rPr>
          <w:spacing w:val="2"/>
          <w:sz w:val="24"/>
          <w:szCs w:val="24"/>
          <w:lang w:val="el-GR"/>
        </w:rPr>
        <w:t>picnic</w:t>
      </w:r>
      <w:proofErr w:type="spellEnd"/>
      <w:r w:rsidR="00A03CC9" w:rsidRPr="008445A2">
        <w:rPr>
          <w:spacing w:val="2"/>
          <w:sz w:val="24"/>
          <w:szCs w:val="24"/>
          <w:lang w:val="el-GR"/>
        </w:rPr>
        <w:t>, υπαίθρια αγορά, εκστρατεία καθαριότητας, διαλέξεις, συνέδ</w:t>
      </w:r>
      <w:r w:rsidRPr="008445A2">
        <w:rPr>
          <w:spacing w:val="2"/>
          <w:sz w:val="24"/>
          <w:szCs w:val="24"/>
          <w:lang w:val="el-GR"/>
        </w:rPr>
        <w:t xml:space="preserve">ρια </w:t>
      </w:r>
      <w:proofErr w:type="spellStart"/>
      <w:r w:rsidRPr="008445A2">
        <w:rPr>
          <w:spacing w:val="2"/>
          <w:sz w:val="24"/>
          <w:szCs w:val="24"/>
          <w:lang w:val="el-GR"/>
        </w:rPr>
        <w:t>κλπ</w:t>
      </w:r>
      <w:proofErr w:type="spellEnd"/>
      <w:r w:rsidRPr="008445A2">
        <w:rPr>
          <w:spacing w:val="2"/>
          <w:sz w:val="24"/>
          <w:szCs w:val="24"/>
          <w:lang w:val="el-GR"/>
        </w:rPr>
        <w:t xml:space="preserve"> </w:t>
      </w:r>
    </w:p>
    <w:p w:rsidR="00065739" w:rsidRPr="008445A2" w:rsidRDefault="00971556" w:rsidP="008445A2">
      <w:pPr>
        <w:shd w:val="clear" w:color="auto" w:fill="FFFFFF"/>
        <w:spacing w:before="120"/>
        <w:jc w:val="both"/>
        <w:rPr>
          <w:spacing w:val="2"/>
          <w:sz w:val="24"/>
          <w:szCs w:val="24"/>
          <w:lang w:val="el-GR"/>
        </w:rPr>
      </w:pPr>
      <w:r w:rsidRPr="008445A2">
        <w:rPr>
          <w:spacing w:val="2"/>
          <w:sz w:val="24"/>
          <w:szCs w:val="24"/>
          <w:lang w:val="el-GR"/>
        </w:rPr>
        <w:lastRenderedPageBreak/>
        <w:t>Συντελεστής βαρύτητ</w:t>
      </w:r>
      <w:r w:rsidR="00124E45" w:rsidRPr="008445A2">
        <w:rPr>
          <w:spacing w:val="2"/>
          <w:sz w:val="24"/>
          <w:szCs w:val="24"/>
          <w:lang w:val="el-GR"/>
        </w:rPr>
        <w:t>ας 15</w:t>
      </w:r>
      <w:r w:rsidR="008445A2">
        <w:rPr>
          <w:spacing w:val="2"/>
          <w:sz w:val="24"/>
          <w:szCs w:val="24"/>
          <w:lang w:val="el-GR"/>
        </w:rPr>
        <w:t>%</w:t>
      </w:r>
    </w:p>
    <w:p w:rsidR="00E752D6" w:rsidRPr="00014C02" w:rsidRDefault="00E752D6" w:rsidP="00E752D6">
      <w:pPr>
        <w:pStyle w:val="ListParagraph"/>
        <w:shd w:val="clear" w:color="auto" w:fill="FFFFFF"/>
        <w:spacing w:before="120"/>
        <w:ind w:left="851"/>
        <w:jc w:val="both"/>
        <w:rPr>
          <w:spacing w:val="2"/>
          <w:sz w:val="24"/>
          <w:szCs w:val="24"/>
          <w:lang w:val="el-GR"/>
        </w:rPr>
      </w:pPr>
    </w:p>
    <w:p w:rsidR="001115EE" w:rsidRDefault="008445A2" w:rsidP="008445A2">
      <w:pPr>
        <w:jc w:val="both"/>
        <w:rPr>
          <w:b/>
          <w:spacing w:val="2"/>
          <w:sz w:val="24"/>
          <w:szCs w:val="24"/>
          <w:lang w:val="el-GR"/>
        </w:rPr>
      </w:pPr>
      <w:r>
        <w:rPr>
          <w:b/>
          <w:spacing w:val="2"/>
          <w:sz w:val="24"/>
          <w:szCs w:val="24"/>
          <w:lang w:val="el-GR"/>
        </w:rPr>
        <w:t xml:space="preserve">(ε) </w:t>
      </w:r>
      <w:r w:rsidR="00F177AC" w:rsidRPr="008445A2">
        <w:rPr>
          <w:b/>
          <w:spacing w:val="2"/>
          <w:sz w:val="24"/>
          <w:szCs w:val="24"/>
          <w:lang w:val="el-GR"/>
        </w:rPr>
        <w:t xml:space="preserve">Δείκτης </w:t>
      </w:r>
      <w:proofErr w:type="spellStart"/>
      <w:r w:rsidR="00F177AC" w:rsidRPr="008445A2">
        <w:rPr>
          <w:b/>
          <w:spacing w:val="2"/>
          <w:sz w:val="24"/>
          <w:szCs w:val="24"/>
          <w:lang w:val="el-GR"/>
        </w:rPr>
        <w:t>αειφορίας</w:t>
      </w:r>
      <w:proofErr w:type="spellEnd"/>
      <w:r w:rsidR="00F177AC" w:rsidRPr="008445A2">
        <w:rPr>
          <w:b/>
          <w:spacing w:val="2"/>
          <w:sz w:val="24"/>
          <w:szCs w:val="24"/>
          <w:lang w:val="el-GR"/>
        </w:rPr>
        <w:t xml:space="preserve"> </w:t>
      </w:r>
      <w:r w:rsidR="00FD12B8" w:rsidRPr="008445A2">
        <w:rPr>
          <w:b/>
          <w:spacing w:val="2"/>
          <w:sz w:val="24"/>
          <w:szCs w:val="24"/>
          <w:lang w:val="el-GR"/>
        </w:rPr>
        <w:t>του εργαστηρίου</w:t>
      </w:r>
      <w:r w:rsidR="001115EE" w:rsidRPr="001115EE">
        <w:rPr>
          <w:b/>
          <w:spacing w:val="2"/>
          <w:sz w:val="24"/>
          <w:szCs w:val="24"/>
          <w:lang w:val="el-GR"/>
        </w:rPr>
        <w:t>:</w:t>
      </w:r>
    </w:p>
    <w:p w:rsidR="00144B93" w:rsidRDefault="00F177AC" w:rsidP="008445A2">
      <w:pPr>
        <w:jc w:val="both"/>
        <w:rPr>
          <w:spacing w:val="2"/>
          <w:sz w:val="24"/>
          <w:szCs w:val="24"/>
          <w:lang w:val="el-GR"/>
        </w:rPr>
      </w:pPr>
      <w:r w:rsidRPr="008445A2">
        <w:rPr>
          <w:spacing w:val="2"/>
          <w:sz w:val="24"/>
          <w:szCs w:val="24"/>
          <w:lang w:val="el-GR"/>
        </w:rPr>
        <w:t xml:space="preserve">Κατά πόσο </w:t>
      </w:r>
      <w:r w:rsidR="00FD12B8" w:rsidRPr="008445A2">
        <w:rPr>
          <w:spacing w:val="2"/>
          <w:sz w:val="24"/>
          <w:szCs w:val="24"/>
          <w:lang w:val="el-GR"/>
        </w:rPr>
        <w:t>το εργαστήριο</w:t>
      </w:r>
      <w:r w:rsidRPr="008445A2">
        <w:rPr>
          <w:spacing w:val="2"/>
          <w:sz w:val="24"/>
          <w:szCs w:val="24"/>
          <w:lang w:val="el-GR"/>
        </w:rPr>
        <w:t xml:space="preserve"> διοργανώνεται με σεβασμό προς το περιβάλλον,</w:t>
      </w:r>
      <w:r w:rsidR="00AD5779" w:rsidRPr="008445A2">
        <w:rPr>
          <w:spacing w:val="2"/>
          <w:sz w:val="24"/>
          <w:szCs w:val="24"/>
          <w:lang w:val="el-GR"/>
        </w:rPr>
        <w:t xml:space="preserve"> προάγει τον κυπριακό πολιτισμό, </w:t>
      </w:r>
      <w:r w:rsidR="00DB165C" w:rsidRPr="008445A2">
        <w:rPr>
          <w:spacing w:val="2"/>
          <w:sz w:val="24"/>
          <w:szCs w:val="24"/>
          <w:lang w:val="el-GR"/>
        </w:rPr>
        <w:t>κουλτούρα</w:t>
      </w:r>
      <w:r w:rsidRPr="008445A2">
        <w:rPr>
          <w:spacing w:val="2"/>
          <w:sz w:val="24"/>
          <w:szCs w:val="24"/>
          <w:lang w:val="el-GR"/>
        </w:rPr>
        <w:t xml:space="preserve"> </w:t>
      </w:r>
      <w:r w:rsidR="00DB165C" w:rsidRPr="008445A2">
        <w:rPr>
          <w:spacing w:val="2"/>
          <w:sz w:val="24"/>
          <w:szCs w:val="24"/>
          <w:lang w:val="el-GR"/>
        </w:rPr>
        <w:t xml:space="preserve">και τις τοπικές παραδόσεις, </w:t>
      </w:r>
      <w:r w:rsidRPr="008445A2">
        <w:rPr>
          <w:spacing w:val="2"/>
          <w:sz w:val="24"/>
          <w:szCs w:val="24"/>
          <w:lang w:val="el-GR"/>
        </w:rPr>
        <w:t>αξιοποιεί τα τοπικά προϊόντα</w:t>
      </w:r>
      <w:r w:rsidR="003E050E" w:rsidRPr="008445A2">
        <w:rPr>
          <w:spacing w:val="2"/>
          <w:sz w:val="24"/>
          <w:szCs w:val="24"/>
          <w:lang w:val="el-GR"/>
        </w:rPr>
        <w:t xml:space="preserve"> με σεβασμό και καλαισθησία</w:t>
      </w:r>
      <w:r w:rsidRPr="008445A2">
        <w:rPr>
          <w:spacing w:val="2"/>
          <w:sz w:val="24"/>
          <w:szCs w:val="24"/>
          <w:lang w:val="el-GR"/>
        </w:rPr>
        <w:t xml:space="preserve">, εμπλέκει την τοπική κοινωνία </w:t>
      </w:r>
      <w:r w:rsidR="003E050E" w:rsidRPr="008445A2">
        <w:rPr>
          <w:spacing w:val="2"/>
          <w:sz w:val="24"/>
          <w:szCs w:val="24"/>
          <w:lang w:val="el-GR"/>
        </w:rPr>
        <w:t xml:space="preserve">και τοπικές υπηρεσίες </w:t>
      </w:r>
      <w:r w:rsidRPr="008445A2">
        <w:rPr>
          <w:spacing w:val="2"/>
          <w:sz w:val="24"/>
          <w:szCs w:val="24"/>
          <w:lang w:val="el-GR"/>
        </w:rPr>
        <w:t xml:space="preserve">και </w:t>
      </w:r>
    </w:p>
    <w:p w:rsidR="00144B93" w:rsidRDefault="00144B93" w:rsidP="008445A2">
      <w:pPr>
        <w:jc w:val="both"/>
        <w:rPr>
          <w:spacing w:val="2"/>
          <w:sz w:val="24"/>
          <w:szCs w:val="24"/>
          <w:lang w:val="el-GR"/>
        </w:rPr>
      </w:pPr>
    </w:p>
    <w:p w:rsidR="008445A2" w:rsidRDefault="00F177AC" w:rsidP="008445A2">
      <w:pPr>
        <w:jc w:val="both"/>
        <w:rPr>
          <w:spacing w:val="2"/>
          <w:sz w:val="24"/>
          <w:szCs w:val="24"/>
          <w:lang w:val="el-GR"/>
        </w:rPr>
      </w:pPr>
      <w:r w:rsidRPr="008445A2">
        <w:rPr>
          <w:spacing w:val="2"/>
          <w:sz w:val="24"/>
          <w:szCs w:val="24"/>
          <w:lang w:val="el-GR"/>
        </w:rPr>
        <w:t>προάγει τ</w:t>
      </w:r>
      <w:r w:rsidR="003F3383" w:rsidRPr="008445A2">
        <w:rPr>
          <w:spacing w:val="2"/>
          <w:sz w:val="24"/>
          <w:szCs w:val="24"/>
          <w:lang w:val="el-GR"/>
        </w:rPr>
        <w:t xml:space="preserve">ην αειφόρο ανάπτυξη γενικότερα </w:t>
      </w:r>
      <w:r w:rsidRPr="008445A2">
        <w:rPr>
          <w:spacing w:val="2"/>
          <w:sz w:val="24"/>
          <w:szCs w:val="24"/>
          <w:lang w:val="el-GR"/>
        </w:rPr>
        <w:t>π.χ. μέσω της χρήσης ανακυκλώσιμων υλικών, μείωση της χρήσης πλαστικο</w:t>
      </w:r>
      <w:r w:rsidR="00DB165C" w:rsidRPr="008445A2">
        <w:rPr>
          <w:spacing w:val="2"/>
          <w:sz w:val="24"/>
          <w:szCs w:val="24"/>
          <w:lang w:val="el-GR"/>
        </w:rPr>
        <w:t>ύ, αξιοποίηση/προβολή σημείου πόσι</w:t>
      </w:r>
      <w:r w:rsidRPr="008445A2">
        <w:rPr>
          <w:spacing w:val="2"/>
          <w:sz w:val="24"/>
          <w:szCs w:val="24"/>
          <w:lang w:val="el-GR"/>
        </w:rPr>
        <w:t>μου νερού, χρήση καλάθων ανα</w:t>
      </w:r>
      <w:r w:rsidR="00DB165C" w:rsidRPr="008445A2">
        <w:rPr>
          <w:spacing w:val="2"/>
          <w:sz w:val="24"/>
          <w:szCs w:val="24"/>
          <w:lang w:val="el-GR"/>
        </w:rPr>
        <w:t>κύκλωσης, περισυλλογή σκυβάλων</w:t>
      </w:r>
      <w:r w:rsidRPr="008445A2">
        <w:rPr>
          <w:spacing w:val="2"/>
          <w:sz w:val="24"/>
          <w:szCs w:val="24"/>
          <w:lang w:val="el-GR"/>
        </w:rPr>
        <w:t>, μη καταπόν</w:t>
      </w:r>
      <w:r w:rsidR="00FD12B8" w:rsidRPr="008445A2">
        <w:rPr>
          <w:spacing w:val="2"/>
          <w:sz w:val="24"/>
          <w:szCs w:val="24"/>
          <w:lang w:val="el-GR"/>
        </w:rPr>
        <w:t>ηση χώρου διοργάνωσης</w:t>
      </w:r>
      <w:r w:rsidRPr="008445A2">
        <w:rPr>
          <w:spacing w:val="2"/>
          <w:sz w:val="24"/>
          <w:szCs w:val="24"/>
          <w:lang w:val="el-GR"/>
        </w:rPr>
        <w:t>, χρήση κυπριακών προϊόντων, όσο το δυνατό μεγαλύτερη αξιοποίηση υπηρεσιών</w:t>
      </w:r>
      <w:r w:rsidR="003F3383" w:rsidRPr="008445A2">
        <w:rPr>
          <w:spacing w:val="2"/>
          <w:sz w:val="24"/>
          <w:szCs w:val="24"/>
          <w:lang w:val="el-GR"/>
        </w:rPr>
        <w:t xml:space="preserve"> εργατικού δυναμικού της Κύπρου </w:t>
      </w:r>
      <w:proofErr w:type="spellStart"/>
      <w:r w:rsidR="00AD5779" w:rsidRPr="008445A2">
        <w:rPr>
          <w:spacing w:val="2"/>
          <w:sz w:val="24"/>
          <w:szCs w:val="24"/>
          <w:lang w:val="el-GR"/>
        </w:rPr>
        <w:t>κλπ</w:t>
      </w:r>
      <w:proofErr w:type="spellEnd"/>
    </w:p>
    <w:p w:rsidR="008445A2" w:rsidRDefault="008445A2" w:rsidP="008445A2">
      <w:pPr>
        <w:rPr>
          <w:spacing w:val="2"/>
          <w:sz w:val="24"/>
          <w:szCs w:val="24"/>
          <w:lang w:val="el-GR"/>
        </w:rPr>
      </w:pPr>
    </w:p>
    <w:p w:rsidR="003C47EB" w:rsidRPr="008445A2" w:rsidRDefault="008521DD" w:rsidP="008445A2">
      <w:pPr>
        <w:rPr>
          <w:spacing w:val="2"/>
          <w:sz w:val="24"/>
          <w:szCs w:val="24"/>
          <w:lang w:val="el-GR"/>
        </w:rPr>
      </w:pPr>
      <w:r w:rsidRPr="008445A2">
        <w:rPr>
          <w:spacing w:val="2"/>
          <w:sz w:val="24"/>
          <w:szCs w:val="24"/>
          <w:lang w:val="el-GR"/>
        </w:rPr>
        <w:t>Συντελεστή</w:t>
      </w:r>
      <w:r w:rsidR="003F3383" w:rsidRPr="008445A2">
        <w:rPr>
          <w:spacing w:val="2"/>
          <w:sz w:val="24"/>
          <w:szCs w:val="24"/>
          <w:lang w:val="el-GR"/>
        </w:rPr>
        <w:t>ς</w:t>
      </w:r>
      <w:r w:rsidR="009C6939" w:rsidRPr="008445A2">
        <w:rPr>
          <w:spacing w:val="2"/>
          <w:sz w:val="24"/>
          <w:szCs w:val="24"/>
          <w:lang w:val="el-GR"/>
        </w:rPr>
        <w:t xml:space="preserve"> βαρύτητας 1</w:t>
      </w:r>
      <w:r w:rsidR="001062AE" w:rsidRPr="008445A2">
        <w:rPr>
          <w:spacing w:val="2"/>
          <w:sz w:val="24"/>
          <w:szCs w:val="24"/>
          <w:lang w:val="el-GR"/>
        </w:rPr>
        <w:t>5</w:t>
      </w:r>
      <w:r w:rsidRPr="008445A2">
        <w:rPr>
          <w:spacing w:val="2"/>
          <w:sz w:val="24"/>
          <w:szCs w:val="24"/>
          <w:lang w:val="el-GR"/>
        </w:rPr>
        <w:t>%</w:t>
      </w:r>
    </w:p>
    <w:p w:rsidR="004F1AFA" w:rsidRPr="00014C02" w:rsidRDefault="004F1AFA" w:rsidP="004F1AFA">
      <w:pPr>
        <w:rPr>
          <w:spacing w:val="2"/>
          <w:sz w:val="24"/>
          <w:szCs w:val="24"/>
          <w:lang w:val="el-GR"/>
        </w:rPr>
      </w:pPr>
    </w:p>
    <w:p w:rsidR="001115EE" w:rsidRDefault="008445A2" w:rsidP="008445A2">
      <w:pPr>
        <w:jc w:val="both"/>
        <w:rPr>
          <w:b/>
          <w:spacing w:val="2"/>
          <w:sz w:val="24"/>
          <w:szCs w:val="24"/>
          <w:lang w:val="el-GR"/>
        </w:rPr>
      </w:pPr>
      <w:r>
        <w:rPr>
          <w:b/>
          <w:spacing w:val="2"/>
          <w:sz w:val="24"/>
          <w:szCs w:val="24"/>
          <w:lang w:val="el-GR"/>
        </w:rPr>
        <w:t xml:space="preserve">(ζ) </w:t>
      </w:r>
      <w:r w:rsidR="001062AE">
        <w:rPr>
          <w:b/>
          <w:spacing w:val="2"/>
          <w:sz w:val="24"/>
          <w:szCs w:val="24"/>
          <w:lang w:val="el-GR"/>
        </w:rPr>
        <w:t>Χώρος/Χειροτέχνες</w:t>
      </w:r>
      <w:r w:rsidR="001115EE" w:rsidRPr="001115EE">
        <w:rPr>
          <w:b/>
          <w:spacing w:val="2"/>
          <w:sz w:val="24"/>
          <w:szCs w:val="24"/>
          <w:lang w:val="el-GR"/>
        </w:rPr>
        <w:t>/</w:t>
      </w:r>
      <w:r w:rsidR="001115EE">
        <w:rPr>
          <w:b/>
          <w:spacing w:val="2"/>
          <w:sz w:val="24"/>
          <w:szCs w:val="24"/>
          <w:lang w:val="en-GB"/>
        </w:rPr>
        <w:t>O</w:t>
      </w:r>
      <w:proofErr w:type="spellStart"/>
      <w:r w:rsidR="001115EE">
        <w:rPr>
          <w:b/>
          <w:spacing w:val="2"/>
          <w:sz w:val="24"/>
          <w:szCs w:val="24"/>
          <w:lang w:val="el-GR"/>
        </w:rPr>
        <w:t>ινογαστρονόμοι</w:t>
      </w:r>
      <w:proofErr w:type="spellEnd"/>
      <w:r w:rsidR="001062AE">
        <w:rPr>
          <w:b/>
          <w:spacing w:val="2"/>
          <w:sz w:val="24"/>
          <w:szCs w:val="24"/>
          <w:lang w:val="el-GR"/>
        </w:rPr>
        <w:t xml:space="preserve"> </w:t>
      </w:r>
      <w:r w:rsidR="004F1AFA" w:rsidRPr="001062AE">
        <w:rPr>
          <w:b/>
          <w:spacing w:val="2"/>
          <w:sz w:val="24"/>
          <w:szCs w:val="24"/>
          <w:lang w:val="el-GR"/>
        </w:rPr>
        <w:t>πραγματοποίησης εργαστηρίου</w:t>
      </w:r>
      <w:r w:rsidR="001115EE" w:rsidRPr="001115EE">
        <w:rPr>
          <w:b/>
          <w:spacing w:val="2"/>
          <w:sz w:val="24"/>
          <w:szCs w:val="24"/>
          <w:lang w:val="el-GR"/>
        </w:rPr>
        <w:t>:</w:t>
      </w:r>
    </w:p>
    <w:p w:rsidR="008445A2" w:rsidRDefault="004F1AFA" w:rsidP="008445A2">
      <w:pPr>
        <w:jc w:val="both"/>
        <w:rPr>
          <w:spacing w:val="2"/>
          <w:sz w:val="24"/>
          <w:szCs w:val="24"/>
          <w:lang w:val="el-GR"/>
        </w:rPr>
      </w:pPr>
      <w:r w:rsidRPr="00014C02">
        <w:rPr>
          <w:spacing w:val="2"/>
          <w:sz w:val="24"/>
          <w:szCs w:val="24"/>
          <w:lang w:val="el-GR"/>
        </w:rPr>
        <w:t xml:space="preserve">Θα αξιολογούνται οι περιπτώσεις </w:t>
      </w:r>
      <w:r w:rsidR="00EE38C2">
        <w:rPr>
          <w:spacing w:val="2"/>
          <w:sz w:val="24"/>
          <w:szCs w:val="24"/>
          <w:lang w:val="el-GR"/>
        </w:rPr>
        <w:t xml:space="preserve"> </w:t>
      </w:r>
      <w:r w:rsidRPr="00014C02">
        <w:rPr>
          <w:spacing w:val="2"/>
          <w:sz w:val="24"/>
          <w:szCs w:val="24"/>
          <w:lang w:val="el-GR"/>
        </w:rPr>
        <w:t xml:space="preserve">όπου το εργαστήριο πραγματοποιείται στις μόνιμες εγκαταστάσεις του, με στόχο να καταστούν βιώσιμες και </w:t>
      </w:r>
      <w:r w:rsidR="002E00EA" w:rsidRPr="00014C02">
        <w:rPr>
          <w:spacing w:val="2"/>
          <w:sz w:val="24"/>
          <w:szCs w:val="24"/>
          <w:lang w:val="el-GR"/>
        </w:rPr>
        <w:t>γνωστοποιηθούν</w:t>
      </w:r>
      <w:r w:rsidRPr="00014C02">
        <w:rPr>
          <w:spacing w:val="2"/>
          <w:sz w:val="24"/>
          <w:szCs w:val="24"/>
          <w:lang w:val="el-GR"/>
        </w:rPr>
        <w:t xml:space="preserve"> στο </w:t>
      </w:r>
      <w:r w:rsidR="002E00EA" w:rsidRPr="00014C02">
        <w:rPr>
          <w:spacing w:val="2"/>
          <w:sz w:val="24"/>
          <w:szCs w:val="24"/>
          <w:lang w:val="el-GR"/>
        </w:rPr>
        <w:t>κοινό</w:t>
      </w:r>
      <w:r w:rsidRPr="00014C02">
        <w:rPr>
          <w:spacing w:val="2"/>
          <w:sz w:val="24"/>
          <w:szCs w:val="24"/>
          <w:lang w:val="el-GR"/>
        </w:rPr>
        <w:t xml:space="preserve">. </w:t>
      </w:r>
      <w:r w:rsidR="002E00EA" w:rsidRPr="00014C02">
        <w:rPr>
          <w:spacing w:val="2"/>
          <w:sz w:val="24"/>
          <w:szCs w:val="24"/>
          <w:lang w:val="el-GR"/>
        </w:rPr>
        <w:t>Επίσης, θα</w:t>
      </w:r>
      <w:r w:rsidR="001062AE">
        <w:rPr>
          <w:spacing w:val="2"/>
          <w:sz w:val="24"/>
          <w:szCs w:val="24"/>
          <w:lang w:val="el-GR"/>
        </w:rPr>
        <w:t xml:space="preserve"> αξιολογείται η καλαισθησία,</w:t>
      </w:r>
      <w:r w:rsidR="00542E40">
        <w:rPr>
          <w:spacing w:val="2"/>
          <w:sz w:val="24"/>
          <w:szCs w:val="24"/>
          <w:lang w:val="el-GR"/>
        </w:rPr>
        <w:t xml:space="preserve"> η ασφάλεια, η καθαριότητα, το φιλόξενο περιβάλλον,</w:t>
      </w:r>
      <w:r w:rsidR="001062AE">
        <w:rPr>
          <w:spacing w:val="2"/>
          <w:sz w:val="24"/>
          <w:szCs w:val="24"/>
          <w:lang w:val="el-GR"/>
        </w:rPr>
        <w:t xml:space="preserve"> </w:t>
      </w:r>
      <w:r w:rsidR="002E00EA" w:rsidRPr="00014C02">
        <w:rPr>
          <w:spacing w:val="2"/>
          <w:sz w:val="24"/>
          <w:szCs w:val="24"/>
          <w:lang w:val="el-GR"/>
        </w:rPr>
        <w:t>η λειτουργικότητα</w:t>
      </w:r>
      <w:r w:rsidR="00002557">
        <w:rPr>
          <w:spacing w:val="2"/>
          <w:sz w:val="24"/>
          <w:szCs w:val="24"/>
          <w:lang w:val="el-GR"/>
        </w:rPr>
        <w:t>,</w:t>
      </w:r>
      <w:r w:rsidR="00601DE4">
        <w:rPr>
          <w:spacing w:val="2"/>
          <w:sz w:val="24"/>
          <w:szCs w:val="24"/>
          <w:lang w:val="el-GR"/>
        </w:rPr>
        <w:t xml:space="preserve"> </w:t>
      </w:r>
      <w:r w:rsidR="00601DE4" w:rsidRPr="00494CBB">
        <w:rPr>
          <w:spacing w:val="2"/>
          <w:sz w:val="24"/>
          <w:szCs w:val="24"/>
          <w:lang w:val="el-GR"/>
        </w:rPr>
        <w:t>ο κλιματισμός (αναλόγως εποχής),</w:t>
      </w:r>
      <w:r w:rsidR="00002557" w:rsidRPr="00494CBB">
        <w:rPr>
          <w:spacing w:val="2"/>
          <w:sz w:val="24"/>
          <w:szCs w:val="24"/>
          <w:lang w:val="el-GR"/>
        </w:rPr>
        <w:t xml:space="preserve"> η προσβασιμότητα για άτομα με κινητικές δυσκολίες ή προβλήματα ακοής</w:t>
      </w:r>
      <w:r w:rsidR="001062AE" w:rsidRPr="00494CBB">
        <w:rPr>
          <w:spacing w:val="2"/>
          <w:sz w:val="24"/>
          <w:szCs w:val="24"/>
          <w:lang w:val="el-GR"/>
        </w:rPr>
        <w:t xml:space="preserve"> και η σύνδεση</w:t>
      </w:r>
      <w:r w:rsidR="001062AE">
        <w:rPr>
          <w:spacing w:val="2"/>
          <w:sz w:val="24"/>
          <w:szCs w:val="24"/>
          <w:lang w:val="el-GR"/>
        </w:rPr>
        <w:t xml:space="preserve"> με κυπριακά στοιχεία (φύσης, κουλτούρας, ιστορίας, πολιτισμού</w:t>
      </w:r>
      <w:r w:rsidR="00E07179">
        <w:rPr>
          <w:spacing w:val="2"/>
          <w:sz w:val="24"/>
          <w:szCs w:val="24"/>
          <w:lang w:val="el-GR"/>
        </w:rPr>
        <w:t xml:space="preserve"> </w:t>
      </w:r>
      <w:proofErr w:type="spellStart"/>
      <w:r w:rsidR="009D0D44">
        <w:rPr>
          <w:spacing w:val="2"/>
          <w:sz w:val="24"/>
          <w:szCs w:val="24"/>
          <w:lang w:val="el-GR"/>
        </w:rPr>
        <w:t>κλπ</w:t>
      </w:r>
      <w:proofErr w:type="spellEnd"/>
      <w:r w:rsidR="00E07179">
        <w:rPr>
          <w:spacing w:val="2"/>
          <w:sz w:val="24"/>
          <w:szCs w:val="24"/>
          <w:lang w:val="el-GR"/>
        </w:rPr>
        <w:t>)</w:t>
      </w:r>
      <w:r w:rsidR="002E00EA" w:rsidRPr="00014C02">
        <w:rPr>
          <w:spacing w:val="2"/>
          <w:sz w:val="24"/>
          <w:szCs w:val="24"/>
          <w:lang w:val="el-GR"/>
        </w:rPr>
        <w:t xml:space="preserve"> του</w:t>
      </w:r>
      <w:r w:rsidR="001062AE">
        <w:rPr>
          <w:spacing w:val="2"/>
          <w:sz w:val="24"/>
          <w:szCs w:val="24"/>
          <w:lang w:val="el-GR"/>
        </w:rPr>
        <w:t xml:space="preserve"> χώρου</w:t>
      </w:r>
      <w:r w:rsidR="009D0D44">
        <w:rPr>
          <w:spacing w:val="2"/>
          <w:sz w:val="24"/>
          <w:szCs w:val="24"/>
          <w:lang w:val="el-GR"/>
        </w:rPr>
        <w:t xml:space="preserve">, όπως θα </w:t>
      </w:r>
      <w:r w:rsidR="00DF0982">
        <w:rPr>
          <w:spacing w:val="2"/>
          <w:sz w:val="24"/>
          <w:szCs w:val="24"/>
          <w:lang w:val="el-GR"/>
        </w:rPr>
        <w:t>παρουσιάζεται στην αίτηση</w:t>
      </w:r>
      <w:r w:rsidR="00B6201D">
        <w:rPr>
          <w:spacing w:val="2"/>
          <w:sz w:val="24"/>
          <w:szCs w:val="24"/>
          <w:lang w:val="el-GR"/>
        </w:rPr>
        <w:t>.</w:t>
      </w:r>
      <w:r w:rsidR="001062AE">
        <w:rPr>
          <w:spacing w:val="2"/>
          <w:sz w:val="24"/>
          <w:szCs w:val="24"/>
          <w:lang w:val="el-GR"/>
        </w:rPr>
        <w:t xml:space="preserve"> </w:t>
      </w:r>
    </w:p>
    <w:p w:rsidR="008445A2" w:rsidRDefault="008445A2" w:rsidP="008445A2">
      <w:pPr>
        <w:jc w:val="both"/>
        <w:rPr>
          <w:spacing w:val="2"/>
          <w:sz w:val="24"/>
          <w:szCs w:val="24"/>
          <w:lang w:val="el-GR"/>
        </w:rPr>
      </w:pPr>
    </w:p>
    <w:p w:rsidR="002E00EA" w:rsidRDefault="001062AE" w:rsidP="008445A2">
      <w:pPr>
        <w:jc w:val="both"/>
        <w:rPr>
          <w:spacing w:val="2"/>
          <w:sz w:val="24"/>
          <w:szCs w:val="24"/>
          <w:lang w:val="el-GR"/>
        </w:rPr>
      </w:pPr>
      <w:r>
        <w:rPr>
          <w:spacing w:val="2"/>
          <w:sz w:val="24"/>
          <w:szCs w:val="24"/>
          <w:lang w:val="el-GR"/>
        </w:rPr>
        <w:t>Συντελεστής βαρύτητας 15</w:t>
      </w:r>
      <w:r w:rsidR="008445A2">
        <w:rPr>
          <w:spacing w:val="2"/>
          <w:sz w:val="24"/>
          <w:szCs w:val="24"/>
          <w:lang w:val="el-GR"/>
        </w:rPr>
        <w:t>%</w:t>
      </w:r>
    </w:p>
    <w:p w:rsidR="00C52D94" w:rsidRDefault="00C52D94" w:rsidP="008445A2">
      <w:pPr>
        <w:jc w:val="both"/>
        <w:rPr>
          <w:spacing w:val="2"/>
          <w:sz w:val="24"/>
          <w:szCs w:val="24"/>
          <w:lang w:val="el-GR"/>
        </w:rPr>
      </w:pPr>
    </w:p>
    <w:p w:rsidR="00DB5006" w:rsidRPr="00014C02" w:rsidRDefault="00E310C8" w:rsidP="00DB5006">
      <w:pPr>
        <w:pStyle w:val="ListParagraph"/>
        <w:shd w:val="clear" w:color="auto" w:fill="FFFFFF"/>
        <w:spacing w:before="120"/>
        <w:ind w:left="1146" w:hanging="1146"/>
        <w:jc w:val="both"/>
        <w:rPr>
          <w:sz w:val="24"/>
          <w:szCs w:val="24"/>
          <w:lang w:val="el-GR"/>
        </w:rPr>
      </w:pPr>
      <w:r>
        <w:rPr>
          <w:b/>
          <w:bCs/>
          <w:spacing w:val="2"/>
          <w:sz w:val="24"/>
          <w:szCs w:val="24"/>
          <w:lang w:val="en-GB"/>
        </w:rPr>
        <w:t>K</w:t>
      </w:r>
      <w:r w:rsidR="00DB5006" w:rsidRPr="00014C02">
        <w:rPr>
          <w:b/>
          <w:bCs/>
          <w:spacing w:val="2"/>
          <w:sz w:val="24"/>
          <w:szCs w:val="24"/>
          <w:lang w:val="el-GR"/>
        </w:rPr>
        <w:t>. ΕΝΤΑΣΗ ΤΗΣ ΕΝΙΣΧΥΣΗΣ</w:t>
      </w:r>
      <w:r w:rsidR="00F0628A" w:rsidRPr="00014C02">
        <w:rPr>
          <w:b/>
          <w:bCs/>
          <w:spacing w:val="2"/>
          <w:sz w:val="24"/>
          <w:szCs w:val="24"/>
          <w:lang w:val="el-GR"/>
        </w:rPr>
        <w:t xml:space="preserve"> </w:t>
      </w:r>
    </w:p>
    <w:p w:rsidR="00914425" w:rsidRPr="00014C02" w:rsidRDefault="00D95764" w:rsidP="008445A2">
      <w:pPr>
        <w:shd w:val="clear" w:color="auto" w:fill="FFFFFF"/>
        <w:spacing w:before="120"/>
        <w:ind w:hanging="502"/>
        <w:jc w:val="both"/>
        <w:rPr>
          <w:sz w:val="24"/>
          <w:szCs w:val="24"/>
          <w:lang w:val="el-GR"/>
        </w:rPr>
      </w:pPr>
      <w:r w:rsidRPr="00014C02">
        <w:rPr>
          <w:sz w:val="24"/>
          <w:szCs w:val="24"/>
          <w:lang w:val="el-GR"/>
        </w:rPr>
        <w:tab/>
      </w:r>
      <w:r w:rsidR="00914425" w:rsidRPr="00014C02">
        <w:rPr>
          <w:sz w:val="24"/>
          <w:szCs w:val="24"/>
          <w:lang w:val="el-GR"/>
        </w:rPr>
        <w:t xml:space="preserve">Το ποσό επιχορήγησης </w:t>
      </w:r>
      <w:r w:rsidR="006C1C21" w:rsidRPr="00014C02">
        <w:rPr>
          <w:sz w:val="24"/>
          <w:szCs w:val="24"/>
          <w:lang w:val="el-GR"/>
        </w:rPr>
        <w:t>ανά δικαιούχο / έτος είναι €5.000 για 20 εργαστήρια (€25</w:t>
      </w:r>
      <w:r w:rsidR="00914425" w:rsidRPr="00014C02">
        <w:rPr>
          <w:sz w:val="24"/>
          <w:szCs w:val="24"/>
          <w:lang w:val="el-GR"/>
        </w:rPr>
        <w:t>0 / εργαστήριο, από τα οποία</w:t>
      </w:r>
      <w:r w:rsidR="006C1C21" w:rsidRPr="00014C02">
        <w:rPr>
          <w:sz w:val="24"/>
          <w:szCs w:val="24"/>
          <w:lang w:val="el-GR"/>
        </w:rPr>
        <w:t xml:space="preserve"> τα €2</w:t>
      </w:r>
      <w:r w:rsidR="00CC67A9" w:rsidRPr="00014C02">
        <w:rPr>
          <w:sz w:val="24"/>
          <w:szCs w:val="24"/>
          <w:lang w:val="el-GR"/>
        </w:rPr>
        <w:t>0</w:t>
      </w:r>
      <w:r w:rsidR="00B23C89" w:rsidRPr="00014C02">
        <w:rPr>
          <w:sz w:val="24"/>
          <w:szCs w:val="24"/>
          <w:lang w:val="el-GR"/>
        </w:rPr>
        <w:t xml:space="preserve"> θα πρέπει να δαπανηθούν υποχρεωτικά σε δαπάνες </w:t>
      </w:r>
      <w:r w:rsidR="007473B9">
        <w:rPr>
          <w:sz w:val="24"/>
          <w:szCs w:val="24"/>
          <w:lang w:val="el-GR"/>
        </w:rPr>
        <w:t xml:space="preserve">       </w:t>
      </w:r>
      <w:r w:rsidR="00B23C89" w:rsidRPr="00014C02">
        <w:rPr>
          <w:sz w:val="24"/>
          <w:szCs w:val="24"/>
          <w:lang w:val="el-GR"/>
        </w:rPr>
        <w:t>διαφήμισης</w:t>
      </w:r>
      <w:r w:rsidR="00914425" w:rsidRPr="00014C02">
        <w:rPr>
          <w:sz w:val="24"/>
          <w:szCs w:val="24"/>
          <w:lang w:val="el-GR"/>
        </w:rPr>
        <w:t>)</w:t>
      </w:r>
      <w:r w:rsidR="00B23C89" w:rsidRPr="00014C02">
        <w:rPr>
          <w:sz w:val="24"/>
          <w:szCs w:val="24"/>
          <w:lang w:val="el-GR"/>
        </w:rPr>
        <w:t>.</w:t>
      </w:r>
      <w:r w:rsidR="00AB3682" w:rsidRPr="00014C02">
        <w:rPr>
          <w:sz w:val="24"/>
          <w:szCs w:val="24"/>
          <w:lang w:val="el-GR"/>
        </w:rPr>
        <w:t xml:space="preserve"> Το υπόλοιπο ποσό καλύπτει τα </w:t>
      </w:r>
      <w:r w:rsidR="00914425" w:rsidRPr="00014C02">
        <w:rPr>
          <w:sz w:val="24"/>
          <w:szCs w:val="24"/>
          <w:lang w:val="el-GR"/>
        </w:rPr>
        <w:t>υπόλοιπα</w:t>
      </w:r>
      <w:r w:rsidR="00AB3682" w:rsidRPr="00014C02">
        <w:rPr>
          <w:sz w:val="24"/>
          <w:szCs w:val="24"/>
          <w:lang w:val="el-GR"/>
        </w:rPr>
        <w:t xml:space="preserve"> έξοδα τ</w:t>
      </w:r>
      <w:r w:rsidR="00914425" w:rsidRPr="00014C02">
        <w:rPr>
          <w:sz w:val="24"/>
          <w:szCs w:val="24"/>
          <w:lang w:val="el-GR"/>
        </w:rPr>
        <w:t xml:space="preserve">ου εργαστηρίου. Σημειώνεται ότι, </w:t>
      </w:r>
      <w:r w:rsidR="00AB3682" w:rsidRPr="00014C02">
        <w:rPr>
          <w:sz w:val="24"/>
          <w:szCs w:val="24"/>
          <w:lang w:val="el-GR"/>
        </w:rPr>
        <w:t xml:space="preserve">στα έξοδα θα πρέπει να ληφθούν υπόψη τα υλικά που θα χρειαστούν για το εργαστήριο, ώστε ο επισκέπτης να παίρνει ως αναμνηστικό τη χειροτεχνία του, όπως επίσης και τα υλικά για τα κεράσματα και τη γευσιγνωσία. </w:t>
      </w:r>
    </w:p>
    <w:p w:rsidR="007404B8" w:rsidRPr="00014C02" w:rsidRDefault="003E509A" w:rsidP="008445A2">
      <w:pPr>
        <w:shd w:val="clear" w:color="auto" w:fill="FFFFFF"/>
        <w:spacing w:before="120"/>
        <w:jc w:val="both"/>
        <w:rPr>
          <w:sz w:val="24"/>
          <w:szCs w:val="24"/>
          <w:lang w:val="el-GR"/>
        </w:rPr>
      </w:pPr>
      <w:r w:rsidRPr="00014C02">
        <w:rPr>
          <w:sz w:val="24"/>
          <w:szCs w:val="24"/>
          <w:lang w:val="el-GR"/>
        </w:rPr>
        <w:t xml:space="preserve">Σε περίπτωση που στο χωριό / περιοχή που διεξάγεται το εργαστήριο, υπάρχουν σημεία ενδιαφέροντος που θα μπορούσαν να επισκεφθούν οι συμμετέχοντες στο εργαστήριο, αλλά παραμένουν κλειστά τις ημέρες διεξαγωγής του εργαστηρίου, ο </w:t>
      </w:r>
      <w:proofErr w:type="spellStart"/>
      <w:r w:rsidRPr="00014C02">
        <w:rPr>
          <w:sz w:val="24"/>
          <w:szCs w:val="24"/>
          <w:lang w:val="el-GR"/>
        </w:rPr>
        <w:t>Αιτητής</w:t>
      </w:r>
      <w:proofErr w:type="spellEnd"/>
      <w:r w:rsidRPr="00014C02">
        <w:rPr>
          <w:sz w:val="24"/>
          <w:szCs w:val="24"/>
          <w:lang w:val="el-GR"/>
        </w:rPr>
        <w:t xml:space="preserve"> θα ενημερώνει το Υφυπουργείο και θα εξετάζεται ανά περίπτωση η παροχή του </w:t>
      </w:r>
      <w:r w:rsidR="006C604D" w:rsidRPr="00014C02">
        <w:rPr>
          <w:sz w:val="24"/>
          <w:szCs w:val="24"/>
          <w:lang w:val="el-GR"/>
        </w:rPr>
        <w:t xml:space="preserve">επιπρόσθετου </w:t>
      </w:r>
      <w:r w:rsidRPr="00014C02">
        <w:rPr>
          <w:sz w:val="24"/>
          <w:szCs w:val="24"/>
          <w:lang w:val="el-GR"/>
        </w:rPr>
        <w:t>ποσού των €100 / ημέρα για τις εργατοώρες του ατόμου που θα στελεχώνει το σημείο ενδιαφέροντος.</w:t>
      </w:r>
      <w:r w:rsidR="00BD3BF9" w:rsidRPr="00014C02">
        <w:rPr>
          <w:sz w:val="24"/>
          <w:szCs w:val="24"/>
          <w:lang w:val="el-GR"/>
        </w:rPr>
        <w:t xml:space="preserve"> Επιπρόσθετα, θα εξετάζεται εφόσον ζητηθεί η παροχή επιπρόσθετου ποσού μέχρι €100 για τη δρομολόγηση λεωφορείου για τη μεταφορά επισκεπτών μεταξύ των Κοινοτήτων στις οποίες διεξάγονται εργαστήρια.</w:t>
      </w:r>
    </w:p>
    <w:p w:rsidR="000C2E86" w:rsidRPr="00014C02" w:rsidRDefault="000C2E86" w:rsidP="000C2E86">
      <w:pPr>
        <w:shd w:val="clear" w:color="auto" w:fill="FFFFFF"/>
        <w:spacing w:before="120"/>
        <w:ind w:left="284" w:hanging="502"/>
        <w:jc w:val="both"/>
        <w:rPr>
          <w:sz w:val="24"/>
          <w:szCs w:val="24"/>
          <w:lang w:val="el-GR"/>
        </w:rPr>
      </w:pPr>
    </w:p>
    <w:p w:rsidR="006C1C65" w:rsidRPr="00014C02" w:rsidRDefault="002A706E" w:rsidP="004C6CAF">
      <w:pPr>
        <w:shd w:val="clear" w:color="auto" w:fill="FFFFFF"/>
        <w:tabs>
          <w:tab w:val="left" w:pos="284"/>
        </w:tabs>
        <w:spacing w:before="120"/>
        <w:jc w:val="both"/>
        <w:rPr>
          <w:b/>
          <w:bCs/>
          <w:sz w:val="24"/>
          <w:szCs w:val="24"/>
          <w:lang w:val="el-GR"/>
        </w:rPr>
      </w:pPr>
      <w:r>
        <w:rPr>
          <w:b/>
          <w:bCs/>
          <w:sz w:val="24"/>
          <w:szCs w:val="24"/>
          <w:lang w:val="el-GR"/>
        </w:rPr>
        <w:t>Λ</w:t>
      </w:r>
      <w:r w:rsidR="00D0747B" w:rsidRPr="00014C02">
        <w:rPr>
          <w:b/>
          <w:bCs/>
          <w:sz w:val="24"/>
          <w:szCs w:val="24"/>
          <w:lang w:val="el-GR"/>
        </w:rPr>
        <w:t xml:space="preserve">. </w:t>
      </w:r>
      <w:r w:rsidR="006C1C65" w:rsidRPr="00014C02">
        <w:rPr>
          <w:b/>
          <w:bCs/>
          <w:sz w:val="24"/>
          <w:szCs w:val="24"/>
          <w:lang w:val="el-GR"/>
        </w:rPr>
        <w:t>ΠΛΗΡΩΜΗ ΕΠΙΧΟΡΗΓΗΣΕΩΝ</w:t>
      </w:r>
    </w:p>
    <w:p w:rsidR="006C1C65" w:rsidRPr="00014C02" w:rsidRDefault="006C1C65" w:rsidP="008445A2">
      <w:pPr>
        <w:shd w:val="clear" w:color="auto" w:fill="FFFFFF"/>
        <w:tabs>
          <w:tab w:val="left" w:pos="567"/>
        </w:tabs>
        <w:spacing w:before="120"/>
        <w:jc w:val="both"/>
        <w:rPr>
          <w:b/>
          <w:bCs/>
          <w:sz w:val="24"/>
          <w:szCs w:val="24"/>
          <w:lang w:val="el-GR"/>
        </w:rPr>
      </w:pPr>
      <w:r w:rsidRPr="00014C02">
        <w:rPr>
          <w:spacing w:val="1"/>
          <w:sz w:val="24"/>
          <w:szCs w:val="24"/>
          <w:lang w:val="el-GR"/>
        </w:rPr>
        <w:t xml:space="preserve">Για να καταστεί δυνατή η πληρωμή </w:t>
      </w:r>
      <w:r w:rsidR="00B35730" w:rsidRPr="00014C02">
        <w:rPr>
          <w:spacing w:val="1"/>
          <w:sz w:val="24"/>
          <w:szCs w:val="24"/>
          <w:lang w:val="el-GR"/>
        </w:rPr>
        <w:t xml:space="preserve">του ποσού </w:t>
      </w:r>
      <w:r w:rsidRPr="00014C02">
        <w:rPr>
          <w:spacing w:val="1"/>
          <w:sz w:val="24"/>
          <w:szCs w:val="24"/>
          <w:lang w:val="el-GR"/>
        </w:rPr>
        <w:t>επιχορήγησης</w:t>
      </w:r>
      <w:r w:rsidR="000D25CA" w:rsidRPr="00014C02">
        <w:rPr>
          <w:spacing w:val="1"/>
          <w:sz w:val="24"/>
          <w:szCs w:val="24"/>
          <w:lang w:val="el-GR"/>
        </w:rPr>
        <w:t>, ο δικαιούχος</w:t>
      </w:r>
      <w:r w:rsidRPr="00014C02">
        <w:rPr>
          <w:spacing w:val="1"/>
          <w:sz w:val="24"/>
          <w:szCs w:val="24"/>
          <w:lang w:val="el-GR"/>
        </w:rPr>
        <w:t xml:space="preserve"> </w:t>
      </w:r>
      <w:r w:rsidR="00B35730" w:rsidRPr="00014C02">
        <w:rPr>
          <w:spacing w:val="1"/>
          <w:sz w:val="24"/>
          <w:szCs w:val="24"/>
          <w:lang w:val="el-GR"/>
        </w:rPr>
        <w:t xml:space="preserve">θα </w:t>
      </w:r>
      <w:r w:rsidR="000D25CA" w:rsidRPr="00014C02">
        <w:rPr>
          <w:spacing w:val="1"/>
          <w:sz w:val="24"/>
          <w:szCs w:val="24"/>
          <w:lang w:val="el-GR"/>
        </w:rPr>
        <w:t>υποβάλλει</w:t>
      </w:r>
      <w:r w:rsidR="000A156C" w:rsidRPr="00014C02">
        <w:rPr>
          <w:spacing w:val="1"/>
          <w:sz w:val="24"/>
          <w:szCs w:val="24"/>
          <w:lang w:val="el-GR"/>
        </w:rPr>
        <w:t xml:space="preserve"> </w:t>
      </w:r>
      <w:r w:rsidR="00D12853" w:rsidRPr="00014C02">
        <w:rPr>
          <w:spacing w:val="1"/>
          <w:sz w:val="24"/>
          <w:szCs w:val="24"/>
          <w:lang w:val="el-GR"/>
        </w:rPr>
        <w:t>στο Υφυπουργείο Τουρισμού</w:t>
      </w:r>
      <w:r w:rsidR="00BA2F53">
        <w:rPr>
          <w:spacing w:val="1"/>
          <w:sz w:val="24"/>
          <w:szCs w:val="24"/>
          <w:lang w:val="el-GR"/>
        </w:rPr>
        <w:t>, μετά την πραγματοποίηση 10</w:t>
      </w:r>
      <w:r w:rsidR="00261FB4" w:rsidRPr="00014C02">
        <w:rPr>
          <w:spacing w:val="1"/>
          <w:sz w:val="24"/>
          <w:szCs w:val="24"/>
          <w:lang w:val="el-GR"/>
        </w:rPr>
        <w:t xml:space="preserve"> εργαστηρί</w:t>
      </w:r>
      <w:r w:rsidR="00914425" w:rsidRPr="00014C02">
        <w:rPr>
          <w:spacing w:val="1"/>
          <w:sz w:val="24"/>
          <w:szCs w:val="24"/>
          <w:lang w:val="el-GR"/>
        </w:rPr>
        <w:t>ων,</w:t>
      </w:r>
      <w:r w:rsidR="00B23C89" w:rsidRPr="00014C02">
        <w:rPr>
          <w:spacing w:val="1"/>
          <w:sz w:val="24"/>
          <w:szCs w:val="24"/>
          <w:lang w:val="el-GR"/>
        </w:rPr>
        <w:t xml:space="preserve"> </w:t>
      </w:r>
      <w:r w:rsidR="004829A3" w:rsidRPr="00014C02">
        <w:rPr>
          <w:spacing w:val="1"/>
          <w:sz w:val="24"/>
          <w:szCs w:val="24"/>
          <w:lang w:val="el-GR"/>
        </w:rPr>
        <w:t>τα ακόλουθα δικαιολογητικά</w:t>
      </w:r>
      <w:r w:rsidRPr="00014C02">
        <w:rPr>
          <w:spacing w:val="1"/>
          <w:sz w:val="24"/>
          <w:szCs w:val="24"/>
          <w:lang w:val="el-GR"/>
        </w:rPr>
        <w:t>:</w:t>
      </w:r>
    </w:p>
    <w:p w:rsidR="006C1C65" w:rsidRPr="008445A2" w:rsidRDefault="008445A2" w:rsidP="008445A2">
      <w:pPr>
        <w:shd w:val="clear" w:color="auto" w:fill="FFFFFF"/>
        <w:spacing w:before="120"/>
        <w:jc w:val="both"/>
        <w:rPr>
          <w:spacing w:val="1"/>
          <w:sz w:val="24"/>
          <w:szCs w:val="24"/>
          <w:lang w:val="el-GR"/>
        </w:rPr>
      </w:pPr>
      <w:r>
        <w:rPr>
          <w:spacing w:val="1"/>
          <w:sz w:val="24"/>
          <w:szCs w:val="24"/>
          <w:lang w:val="el-GR"/>
        </w:rPr>
        <w:t xml:space="preserve">(1) </w:t>
      </w:r>
      <w:r w:rsidR="007A09B9" w:rsidRPr="008445A2">
        <w:rPr>
          <w:spacing w:val="1"/>
          <w:sz w:val="24"/>
          <w:szCs w:val="24"/>
          <w:lang w:val="el-GR"/>
        </w:rPr>
        <w:t xml:space="preserve">Επιστολή στην οποία αναφέρεται ο τίτλος, η ημερομηνία και ο χώρος διεξαγωγής </w:t>
      </w:r>
      <w:r w:rsidR="00261FB4" w:rsidRPr="008445A2">
        <w:rPr>
          <w:spacing w:val="1"/>
          <w:sz w:val="24"/>
          <w:szCs w:val="24"/>
          <w:lang w:val="el-GR"/>
        </w:rPr>
        <w:t xml:space="preserve">του κάθε </w:t>
      </w:r>
      <w:r w:rsidR="0052477B" w:rsidRPr="008445A2">
        <w:rPr>
          <w:spacing w:val="1"/>
          <w:sz w:val="24"/>
          <w:szCs w:val="24"/>
          <w:lang w:val="el-GR"/>
        </w:rPr>
        <w:t>εργαστηρίου</w:t>
      </w:r>
      <w:r w:rsidR="0021695F" w:rsidRPr="008445A2">
        <w:rPr>
          <w:spacing w:val="1"/>
          <w:sz w:val="24"/>
          <w:szCs w:val="24"/>
          <w:lang w:val="el-GR"/>
        </w:rPr>
        <w:t>, ο αριθμός των επισκεπτών και οι</w:t>
      </w:r>
      <w:r w:rsidR="007A09B9" w:rsidRPr="008445A2">
        <w:rPr>
          <w:spacing w:val="1"/>
          <w:sz w:val="24"/>
          <w:szCs w:val="24"/>
          <w:lang w:val="el-GR"/>
        </w:rPr>
        <w:t xml:space="preserve"> τρόποι με τους ο</w:t>
      </w:r>
      <w:r w:rsidR="001C3027" w:rsidRPr="008445A2">
        <w:rPr>
          <w:spacing w:val="1"/>
          <w:sz w:val="24"/>
          <w:szCs w:val="24"/>
          <w:lang w:val="el-GR"/>
        </w:rPr>
        <w:t>π</w:t>
      </w:r>
      <w:r w:rsidR="00B23C89" w:rsidRPr="008445A2">
        <w:rPr>
          <w:spacing w:val="1"/>
          <w:sz w:val="24"/>
          <w:szCs w:val="24"/>
          <w:lang w:val="el-GR"/>
        </w:rPr>
        <w:t xml:space="preserve">οίους διασφαλίστηκε </w:t>
      </w:r>
      <w:r w:rsidR="00B23C89" w:rsidRPr="008445A2">
        <w:rPr>
          <w:spacing w:val="1"/>
          <w:sz w:val="24"/>
          <w:szCs w:val="24"/>
          <w:lang w:val="el-GR"/>
        </w:rPr>
        <w:lastRenderedPageBreak/>
        <w:t xml:space="preserve">η </w:t>
      </w:r>
      <w:proofErr w:type="spellStart"/>
      <w:r w:rsidR="00B23C89" w:rsidRPr="008445A2">
        <w:rPr>
          <w:spacing w:val="1"/>
          <w:sz w:val="24"/>
          <w:szCs w:val="24"/>
          <w:lang w:val="el-GR"/>
        </w:rPr>
        <w:t>αειφορία</w:t>
      </w:r>
      <w:proofErr w:type="spellEnd"/>
      <w:r w:rsidR="00B23C89" w:rsidRPr="008445A2">
        <w:rPr>
          <w:spacing w:val="1"/>
          <w:sz w:val="24"/>
          <w:szCs w:val="24"/>
          <w:lang w:val="el-GR"/>
        </w:rPr>
        <w:t xml:space="preserve">. </w:t>
      </w:r>
      <w:r w:rsidR="007A09B9" w:rsidRPr="008445A2">
        <w:rPr>
          <w:spacing w:val="1"/>
          <w:sz w:val="24"/>
          <w:szCs w:val="24"/>
          <w:lang w:val="el-GR"/>
        </w:rPr>
        <w:t>Ο δικαι</w:t>
      </w:r>
      <w:r w:rsidR="009A6E21" w:rsidRPr="008445A2">
        <w:rPr>
          <w:spacing w:val="1"/>
          <w:sz w:val="24"/>
          <w:szCs w:val="24"/>
          <w:lang w:val="el-GR"/>
        </w:rPr>
        <w:t xml:space="preserve">ούχος θα υπογράφει την επιστολή, </w:t>
      </w:r>
      <w:r w:rsidR="007A09B9" w:rsidRPr="008445A2">
        <w:rPr>
          <w:spacing w:val="1"/>
          <w:sz w:val="24"/>
          <w:szCs w:val="24"/>
          <w:lang w:val="el-GR"/>
        </w:rPr>
        <w:t>δηλώνοντας ότι τα πιο πάνω στοιχεία είναι ορθά.</w:t>
      </w:r>
    </w:p>
    <w:p w:rsidR="006C1C65" w:rsidRDefault="00797A6E" w:rsidP="00797A6E">
      <w:pPr>
        <w:shd w:val="clear" w:color="auto" w:fill="FFFFFF"/>
        <w:spacing w:before="120"/>
        <w:jc w:val="both"/>
        <w:rPr>
          <w:spacing w:val="1"/>
          <w:sz w:val="24"/>
          <w:szCs w:val="24"/>
          <w:lang w:val="el-GR"/>
        </w:rPr>
      </w:pPr>
      <w:r>
        <w:rPr>
          <w:spacing w:val="1"/>
          <w:sz w:val="24"/>
          <w:szCs w:val="24"/>
          <w:lang w:val="el-GR"/>
        </w:rPr>
        <w:t xml:space="preserve">(2) </w:t>
      </w:r>
      <w:r w:rsidR="006C1C65" w:rsidRPr="00797A6E">
        <w:rPr>
          <w:spacing w:val="1"/>
          <w:sz w:val="24"/>
          <w:szCs w:val="24"/>
          <w:lang w:val="el-GR"/>
        </w:rPr>
        <w:t xml:space="preserve">Φορολογικό τιμολόγιο από τον δικαιούχο προς το Υφυπουργείο Τουρισμού </w:t>
      </w:r>
      <w:r w:rsidR="003F3383" w:rsidRPr="00797A6E">
        <w:rPr>
          <w:spacing w:val="1"/>
          <w:sz w:val="24"/>
          <w:szCs w:val="24"/>
          <w:lang w:val="el-GR"/>
        </w:rPr>
        <w:t xml:space="preserve">για </w:t>
      </w:r>
      <w:r w:rsidR="006C1C65" w:rsidRPr="00797A6E">
        <w:rPr>
          <w:spacing w:val="1"/>
          <w:sz w:val="24"/>
          <w:szCs w:val="24"/>
          <w:lang w:val="el-GR"/>
        </w:rPr>
        <w:t xml:space="preserve">το ποσό </w:t>
      </w:r>
      <w:r w:rsidR="006D21E2" w:rsidRPr="00797A6E">
        <w:rPr>
          <w:spacing w:val="1"/>
          <w:sz w:val="24"/>
          <w:szCs w:val="24"/>
          <w:lang w:val="el-GR"/>
        </w:rPr>
        <w:t xml:space="preserve">της </w:t>
      </w:r>
      <w:r w:rsidR="0052477B" w:rsidRPr="00797A6E">
        <w:rPr>
          <w:spacing w:val="1"/>
          <w:sz w:val="24"/>
          <w:szCs w:val="24"/>
          <w:lang w:val="el-GR"/>
        </w:rPr>
        <w:t>επιχορήγησης</w:t>
      </w:r>
      <w:r w:rsidR="00914425" w:rsidRPr="00797A6E">
        <w:rPr>
          <w:spacing w:val="1"/>
          <w:sz w:val="24"/>
          <w:szCs w:val="24"/>
          <w:lang w:val="el-GR"/>
        </w:rPr>
        <w:t xml:space="preserve"> (€</w:t>
      </w:r>
      <w:r w:rsidR="00BA2F53" w:rsidRPr="00797A6E">
        <w:rPr>
          <w:spacing w:val="1"/>
          <w:sz w:val="24"/>
          <w:szCs w:val="24"/>
          <w:lang w:val="el-GR"/>
        </w:rPr>
        <w:t>2.5</w:t>
      </w:r>
      <w:r w:rsidR="00261FB4" w:rsidRPr="00797A6E">
        <w:rPr>
          <w:spacing w:val="1"/>
          <w:sz w:val="24"/>
          <w:szCs w:val="24"/>
          <w:lang w:val="el-GR"/>
        </w:rPr>
        <w:t>50</w:t>
      </w:r>
      <w:r w:rsidR="00914425" w:rsidRPr="00797A6E">
        <w:rPr>
          <w:spacing w:val="1"/>
          <w:sz w:val="24"/>
          <w:szCs w:val="24"/>
          <w:lang w:val="el-GR"/>
        </w:rPr>
        <w:t xml:space="preserve"> / </w:t>
      </w:r>
      <w:r w:rsidR="00BA2F53" w:rsidRPr="00797A6E">
        <w:rPr>
          <w:spacing w:val="1"/>
          <w:sz w:val="24"/>
          <w:szCs w:val="24"/>
          <w:lang w:val="el-GR"/>
        </w:rPr>
        <w:t>10</w:t>
      </w:r>
      <w:r w:rsidR="00261FB4" w:rsidRPr="00797A6E">
        <w:rPr>
          <w:spacing w:val="1"/>
          <w:sz w:val="24"/>
          <w:szCs w:val="24"/>
          <w:lang w:val="el-GR"/>
        </w:rPr>
        <w:t xml:space="preserve"> εργαστήρια</w:t>
      </w:r>
      <w:r w:rsidR="00914425" w:rsidRPr="00797A6E">
        <w:rPr>
          <w:spacing w:val="1"/>
          <w:sz w:val="24"/>
          <w:szCs w:val="24"/>
          <w:lang w:val="el-GR"/>
        </w:rPr>
        <w:t xml:space="preserve">). </w:t>
      </w:r>
      <w:r w:rsidR="000B76E4" w:rsidRPr="00797A6E">
        <w:rPr>
          <w:spacing w:val="1"/>
          <w:sz w:val="24"/>
          <w:szCs w:val="24"/>
          <w:lang w:val="el-GR"/>
        </w:rPr>
        <w:t xml:space="preserve">Το τιμολόγιο θα πρέπει να φέρει τον τίτλο, τη ημερομηνία και το χώρο διεξαγωγή </w:t>
      </w:r>
      <w:r w:rsidR="0052477B" w:rsidRPr="00797A6E">
        <w:rPr>
          <w:spacing w:val="1"/>
          <w:sz w:val="24"/>
          <w:szCs w:val="24"/>
          <w:lang w:val="el-GR"/>
        </w:rPr>
        <w:t>του εργαστηρίου</w:t>
      </w:r>
      <w:r w:rsidR="00AF0235" w:rsidRPr="00797A6E">
        <w:rPr>
          <w:spacing w:val="1"/>
          <w:sz w:val="24"/>
          <w:szCs w:val="24"/>
          <w:lang w:val="el-GR"/>
        </w:rPr>
        <w:t xml:space="preserve">, </w:t>
      </w:r>
      <w:proofErr w:type="spellStart"/>
      <w:r w:rsidR="00261FB4" w:rsidRPr="00797A6E">
        <w:rPr>
          <w:spacing w:val="1"/>
          <w:sz w:val="24"/>
          <w:szCs w:val="24"/>
          <w:lang w:val="el-GR"/>
        </w:rPr>
        <w:t>αρ</w:t>
      </w:r>
      <w:proofErr w:type="spellEnd"/>
      <w:r w:rsidR="00261FB4" w:rsidRPr="00797A6E">
        <w:rPr>
          <w:spacing w:val="1"/>
          <w:sz w:val="24"/>
          <w:szCs w:val="24"/>
          <w:lang w:val="el-GR"/>
        </w:rPr>
        <w:t xml:space="preserve">. ταυτότητας, </w:t>
      </w:r>
      <w:proofErr w:type="spellStart"/>
      <w:r w:rsidR="00AF0235" w:rsidRPr="00797A6E">
        <w:rPr>
          <w:spacing w:val="1"/>
          <w:sz w:val="24"/>
          <w:szCs w:val="24"/>
          <w:lang w:val="el-GR"/>
        </w:rPr>
        <w:t>αρ</w:t>
      </w:r>
      <w:proofErr w:type="spellEnd"/>
      <w:r w:rsidR="00AF0235" w:rsidRPr="00797A6E">
        <w:rPr>
          <w:spacing w:val="1"/>
          <w:sz w:val="24"/>
          <w:szCs w:val="24"/>
          <w:lang w:val="el-GR"/>
        </w:rPr>
        <w:t>. τιμολογίου, ημερομηνία</w:t>
      </w:r>
      <w:r w:rsidR="000B76E4" w:rsidRPr="00797A6E">
        <w:rPr>
          <w:spacing w:val="1"/>
          <w:sz w:val="24"/>
          <w:szCs w:val="24"/>
          <w:lang w:val="el-GR"/>
        </w:rPr>
        <w:t xml:space="preserve"> έκδοσης τιμολογίου, υπογραφή και σφραγίδα δικαιούχου.</w:t>
      </w:r>
    </w:p>
    <w:p w:rsidR="00144B93" w:rsidRPr="00797A6E" w:rsidRDefault="00144B93" w:rsidP="00797A6E">
      <w:pPr>
        <w:shd w:val="clear" w:color="auto" w:fill="FFFFFF"/>
        <w:spacing w:before="120"/>
        <w:jc w:val="both"/>
        <w:rPr>
          <w:spacing w:val="1"/>
          <w:sz w:val="24"/>
          <w:szCs w:val="24"/>
          <w:lang w:val="el-GR"/>
        </w:rPr>
      </w:pPr>
    </w:p>
    <w:p w:rsidR="00797A6E" w:rsidRDefault="00797A6E" w:rsidP="00797A6E">
      <w:pPr>
        <w:shd w:val="clear" w:color="auto" w:fill="FFFFFF"/>
        <w:spacing w:before="120"/>
        <w:jc w:val="both"/>
        <w:rPr>
          <w:spacing w:val="1"/>
          <w:sz w:val="24"/>
          <w:szCs w:val="24"/>
          <w:lang w:val="el-GR"/>
        </w:rPr>
      </w:pPr>
      <w:r>
        <w:rPr>
          <w:spacing w:val="1"/>
          <w:sz w:val="24"/>
          <w:szCs w:val="24"/>
          <w:lang w:val="el-GR"/>
        </w:rPr>
        <w:t>(3) Π</w:t>
      </w:r>
      <w:r w:rsidR="0021695F" w:rsidRPr="00797A6E">
        <w:rPr>
          <w:spacing w:val="1"/>
          <w:sz w:val="24"/>
          <w:szCs w:val="24"/>
          <w:lang w:val="el-GR"/>
        </w:rPr>
        <w:t>ρωτότυπα τ</w:t>
      </w:r>
      <w:r w:rsidR="0052477B" w:rsidRPr="00797A6E">
        <w:rPr>
          <w:spacing w:val="1"/>
          <w:sz w:val="24"/>
          <w:szCs w:val="24"/>
          <w:lang w:val="el-GR"/>
        </w:rPr>
        <w:t xml:space="preserve">ιμολόγια τρίτων </w:t>
      </w:r>
      <w:r w:rsidR="000D25CA" w:rsidRPr="00797A6E">
        <w:rPr>
          <w:spacing w:val="1"/>
          <w:sz w:val="24"/>
          <w:szCs w:val="24"/>
          <w:lang w:val="el-GR"/>
        </w:rPr>
        <w:t>για τις δαπάνες</w:t>
      </w:r>
      <w:r w:rsidR="00B23C89" w:rsidRPr="00797A6E">
        <w:rPr>
          <w:spacing w:val="1"/>
          <w:sz w:val="24"/>
          <w:szCs w:val="24"/>
          <w:lang w:val="el-GR"/>
        </w:rPr>
        <w:t xml:space="preserve"> διαφήμισης </w:t>
      </w:r>
      <w:r w:rsidR="00261FB4" w:rsidRPr="00797A6E">
        <w:rPr>
          <w:spacing w:val="1"/>
          <w:sz w:val="24"/>
          <w:szCs w:val="24"/>
          <w:lang w:val="el-GR"/>
        </w:rPr>
        <w:t>(€20 για κάθε ένα</w:t>
      </w:r>
      <w:r w:rsidR="00914425" w:rsidRPr="00797A6E">
        <w:rPr>
          <w:spacing w:val="1"/>
          <w:sz w:val="24"/>
          <w:szCs w:val="24"/>
          <w:lang w:val="el-GR"/>
        </w:rPr>
        <w:t xml:space="preserve"> εργαστήριο)</w:t>
      </w:r>
      <w:r w:rsidR="00D12853" w:rsidRPr="00797A6E">
        <w:rPr>
          <w:spacing w:val="1"/>
          <w:sz w:val="24"/>
          <w:szCs w:val="24"/>
          <w:lang w:val="el-GR"/>
        </w:rPr>
        <w:t xml:space="preserve">. </w:t>
      </w:r>
      <w:r w:rsidR="00B23C89" w:rsidRPr="00797A6E">
        <w:rPr>
          <w:spacing w:val="1"/>
          <w:sz w:val="24"/>
          <w:szCs w:val="24"/>
          <w:lang w:val="el-GR"/>
        </w:rPr>
        <w:t>Οι</w:t>
      </w:r>
      <w:r w:rsidR="00756BBA" w:rsidRPr="00797A6E">
        <w:rPr>
          <w:spacing w:val="1"/>
          <w:sz w:val="24"/>
          <w:szCs w:val="24"/>
          <w:lang w:val="el-GR"/>
        </w:rPr>
        <w:t xml:space="preserve"> δαπάνες </w:t>
      </w:r>
      <w:r w:rsidR="00B23C89" w:rsidRPr="00797A6E">
        <w:rPr>
          <w:spacing w:val="1"/>
          <w:sz w:val="24"/>
          <w:szCs w:val="24"/>
          <w:lang w:val="el-GR"/>
        </w:rPr>
        <w:t>διαφήμισης</w:t>
      </w:r>
      <w:r w:rsidR="00756BBA" w:rsidRPr="00797A6E">
        <w:rPr>
          <w:spacing w:val="1"/>
          <w:sz w:val="24"/>
          <w:szCs w:val="24"/>
          <w:lang w:val="el-GR"/>
        </w:rPr>
        <w:t>,</w:t>
      </w:r>
      <w:r w:rsidR="00B23C89" w:rsidRPr="00797A6E">
        <w:rPr>
          <w:spacing w:val="1"/>
          <w:sz w:val="24"/>
          <w:szCs w:val="24"/>
          <w:lang w:val="el-GR"/>
        </w:rPr>
        <w:t xml:space="preserve"> αφορούν το</w:t>
      </w:r>
      <w:r w:rsidR="0021695F" w:rsidRPr="00797A6E">
        <w:rPr>
          <w:spacing w:val="1"/>
          <w:sz w:val="24"/>
          <w:szCs w:val="24"/>
          <w:lang w:val="el-GR"/>
        </w:rPr>
        <w:t xml:space="preserve"> </w:t>
      </w:r>
      <w:r w:rsidR="00756BBA" w:rsidRPr="00797A6E">
        <w:rPr>
          <w:spacing w:val="1"/>
          <w:sz w:val="24"/>
          <w:szCs w:val="24"/>
          <w:lang w:val="el-GR"/>
        </w:rPr>
        <w:t xml:space="preserve">υλικό δημοσιότητας και προβολής </w:t>
      </w:r>
      <w:r w:rsidR="00C63CD1" w:rsidRPr="00797A6E">
        <w:rPr>
          <w:spacing w:val="1"/>
          <w:sz w:val="24"/>
          <w:szCs w:val="24"/>
          <w:lang w:val="el-GR"/>
        </w:rPr>
        <w:t>που αναφέρεται στην Παράγραφο</w:t>
      </w:r>
      <w:r w:rsidR="00902E28" w:rsidRPr="00797A6E">
        <w:rPr>
          <w:spacing w:val="1"/>
          <w:sz w:val="24"/>
          <w:szCs w:val="24"/>
          <w:lang w:val="el-GR"/>
        </w:rPr>
        <w:t xml:space="preserve"> Κ</w:t>
      </w:r>
      <w:r w:rsidR="00C63CD1" w:rsidRPr="00797A6E">
        <w:rPr>
          <w:color w:val="FF0000"/>
          <w:spacing w:val="1"/>
          <w:sz w:val="24"/>
          <w:szCs w:val="24"/>
          <w:lang w:val="el-GR"/>
        </w:rPr>
        <w:t xml:space="preserve"> </w:t>
      </w:r>
      <w:r w:rsidR="00756BBA" w:rsidRPr="00797A6E">
        <w:rPr>
          <w:spacing w:val="1"/>
          <w:sz w:val="24"/>
          <w:szCs w:val="24"/>
          <w:lang w:val="el-GR"/>
        </w:rPr>
        <w:t xml:space="preserve"> πιο κάτω.</w:t>
      </w:r>
    </w:p>
    <w:p w:rsidR="00A15FE9" w:rsidRPr="00797A6E" w:rsidRDefault="00797A6E" w:rsidP="00797A6E">
      <w:pPr>
        <w:shd w:val="clear" w:color="auto" w:fill="FFFFFF"/>
        <w:spacing w:before="120"/>
        <w:jc w:val="both"/>
        <w:rPr>
          <w:spacing w:val="2"/>
          <w:sz w:val="24"/>
          <w:szCs w:val="24"/>
          <w:lang w:val="el-GR"/>
        </w:rPr>
      </w:pPr>
      <w:r>
        <w:rPr>
          <w:spacing w:val="1"/>
          <w:sz w:val="24"/>
          <w:szCs w:val="24"/>
          <w:lang w:val="el-GR"/>
        </w:rPr>
        <w:t xml:space="preserve">(4) </w:t>
      </w:r>
      <w:r w:rsidR="00A15FE9" w:rsidRPr="00797A6E">
        <w:rPr>
          <w:spacing w:val="2"/>
          <w:sz w:val="24"/>
          <w:szCs w:val="24"/>
          <w:lang w:val="el-GR"/>
        </w:rPr>
        <w:t xml:space="preserve">Ο διοργανωτής οφείλει να υποβάλει στο Υφυπουργείο Τουρισμού τα ονόματα και </w:t>
      </w:r>
      <w:r>
        <w:rPr>
          <w:spacing w:val="2"/>
          <w:sz w:val="24"/>
          <w:szCs w:val="24"/>
          <w:lang w:val="el-GR"/>
        </w:rPr>
        <w:t xml:space="preserve">τα </w:t>
      </w:r>
      <w:r w:rsidR="00A15FE9" w:rsidRPr="00797A6E">
        <w:rPr>
          <w:spacing w:val="2"/>
          <w:sz w:val="24"/>
          <w:szCs w:val="24"/>
          <w:lang w:val="el-GR"/>
        </w:rPr>
        <w:t>στοιχεία επικοινωνίας των συμμετεχόντων στις εμπειρίες – δραστηριότητες (</w:t>
      </w:r>
      <w:proofErr w:type="spellStart"/>
      <w:r w:rsidR="00A15FE9" w:rsidRPr="00797A6E">
        <w:rPr>
          <w:spacing w:val="2"/>
          <w:sz w:val="24"/>
          <w:szCs w:val="24"/>
          <w:lang w:val="el-GR"/>
        </w:rPr>
        <w:t>παρουσιολόγιο</w:t>
      </w:r>
      <w:proofErr w:type="spellEnd"/>
      <w:r w:rsidR="00A15FE9" w:rsidRPr="00797A6E">
        <w:rPr>
          <w:spacing w:val="2"/>
          <w:sz w:val="24"/>
          <w:szCs w:val="24"/>
          <w:lang w:val="el-GR"/>
        </w:rPr>
        <w:t>), για σκοπούς επιβεβαίωσης της πραγματοποίησης τους καθώς και για σκοπούς αξιολόγησης της παρεχόμενης εμπειρίας.</w:t>
      </w:r>
    </w:p>
    <w:p w:rsidR="00747DC2" w:rsidRPr="00014C02" w:rsidRDefault="00797A6E" w:rsidP="009047D8">
      <w:pPr>
        <w:shd w:val="clear" w:color="auto" w:fill="FFFFFF"/>
        <w:spacing w:before="120"/>
        <w:jc w:val="both"/>
        <w:rPr>
          <w:spacing w:val="1"/>
          <w:sz w:val="24"/>
          <w:szCs w:val="24"/>
          <w:lang w:val="el-GR"/>
        </w:rPr>
      </w:pPr>
      <w:r>
        <w:rPr>
          <w:spacing w:val="1"/>
          <w:sz w:val="24"/>
          <w:szCs w:val="24"/>
          <w:lang w:val="el-GR"/>
        </w:rPr>
        <w:t xml:space="preserve">(5) </w:t>
      </w:r>
      <w:r w:rsidR="00655990" w:rsidRPr="00797A6E">
        <w:rPr>
          <w:spacing w:val="1"/>
          <w:sz w:val="24"/>
          <w:szCs w:val="24"/>
          <w:lang w:val="el-GR"/>
        </w:rPr>
        <w:t xml:space="preserve">Δείγμα του προωθητικού υλικού που θα ετοιμαστεί και στο οποίο </w:t>
      </w:r>
      <w:r w:rsidR="007A09B9" w:rsidRPr="00797A6E">
        <w:rPr>
          <w:spacing w:val="1"/>
          <w:sz w:val="24"/>
          <w:szCs w:val="24"/>
          <w:lang w:val="el-GR"/>
        </w:rPr>
        <w:t>το Υφυπουργείο</w:t>
      </w:r>
      <w:r w:rsidR="000B76E4" w:rsidRPr="00797A6E">
        <w:rPr>
          <w:spacing w:val="1"/>
          <w:sz w:val="24"/>
          <w:szCs w:val="24"/>
          <w:lang w:val="el-GR"/>
        </w:rPr>
        <w:t xml:space="preserve"> </w:t>
      </w:r>
      <w:r w:rsidR="00756BBA" w:rsidRPr="00797A6E">
        <w:rPr>
          <w:spacing w:val="1"/>
          <w:sz w:val="24"/>
          <w:szCs w:val="24"/>
          <w:lang w:val="el-GR"/>
        </w:rPr>
        <w:t>Τουρισμού</w:t>
      </w:r>
      <w:r w:rsidR="00655990" w:rsidRPr="00797A6E">
        <w:rPr>
          <w:spacing w:val="1"/>
          <w:sz w:val="24"/>
          <w:szCs w:val="24"/>
          <w:lang w:val="el-GR"/>
        </w:rPr>
        <w:t xml:space="preserve"> θα</w:t>
      </w:r>
      <w:r w:rsidR="00756BBA" w:rsidRPr="00797A6E">
        <w:rPr>
          <w:spacing w:val="1"/>
          <w:sz w:val="24"/>
          <w:szCs w:val="24"/>
          <w:lang w:val="el-GR"/>
        </w:rPr>
        <w:t xml:space="preserve"> </w:t>
      </w:r>
      <w:r w:rsidR="0021695F" w:rsidRPr="00797A6E">
        <w:rPr>
          <w:spacing w:val="1"/>
          <w:sz w:val="24"/>
          <w:szCs w:val="24"/>
          <w:lang w:val="el-GR"/>
        </w:rPr>
        <w:t>προβάλλεται</w:t>
      </w:r>
      <w:r w:rsidR="00756BBA" w:rsidRPr="00797A6E">
        <w:rPr>
          <w:spacing w:val="1"/>
          <w:sz w:val="24"/>
          <w:szCs w:val="24"/>
          <w:lang w:val="el-GR"/>
        </w:rPr>
        <w:t xml:space="preserve"> ως Χ</w:t>
      </w:r>
      <w:r w:rsidR="0021695F" w:rsidRPr="00797A6E">
        <w:rPr>
          <w:spacing w:val="1"/>
          <w:sz w:val="24"/>
          <w:szCs w:val="24"/>
          <w:lang w:val="el-GR"/>
        </w:rPr>
        <w:t>ορηγός</w:t>
      </w:r>
      <w:r w:rsidR="00747DC2" w:rsidRPr="00797A6E">
        <w:rPr>
          <w:spacing w:val="1"/>
          <w:sz w:val="24"/>
          <w:szCs w:val="24"/>
          <w:lang w:val="el-GR"/>
        </w:rPr>
        <w:t xml:space="preserve"> τουλάχιστον 2 εβδομάδες πριν από κάθε εργαστήριο</w:t>
      </w:r>
      <w:r w:rsidR="0021695F" w:rsidRPr="00797A6E">
        <w:rPr>
          <w:spacing w:val="1"/>
          <w:sz w:val="24"/>
          <w:szCs w:val="24"/>
          <w:lang w:val="el-GR"/>
        </w:rPr>
        <w:t>:</w:t>
      </w:r>
    </w:p>
    <w:p w:rsidR="003F3383" w:rsidRPr="00014C02" w:rsidRDefault="006C1C65" w:rsidP="00213A5A">
      <w:pPr>
        <w:pStyle w:val="ListParagraph"/>
        <w:widowControl/>
        <w:numPr>
          <w:ilvl w:val="0"/>
          <w:numId w:val="2"/>
        </w:numPr>
        <w:autoSpaceDE/>
        <w:autoSpaceDN/>
        <w:adjustRightInd/>
        <w:spacing w:before="120"/>
        <w:ind w:left="1267"/>
        <w:jc w:val="both"/>
        <w:rPr>
          <w:sz w:val="24"/>
          <w:szCs w:val="24"/>
          <w:lang w:val="el-GR"/>
        </w:rPr>
      </w:pPr>
      <w:r w:rsidRPr="00014C02">
        <w:rPr>
          <w:sz w:val="24"/>
          <w:szCs w:val="24"/>
          <w:lang w:val="el-GR"/>
        </w:rPr>
        <w:t>Αποτύπωση/Στιγμιότυπο οθόνης (</w:t>
      </w:r>
      <w:r w:rsidRPr="00014C02">
        <w:rPr>
          <w:sz w:val="24"/>
          <w:szCs w:val="24"/>
        </w:rPr>
        <w:t>screenshots</w:t>
      </w:r>
      <w:r w:rsidRPr="00014C02">
        <w:rPr>
          <w:sz w:val="24"/>
          <w:szCs w:val="24"/>
          <w:lang w:val="el-GR"/>
        </w:rPr>
        <w:t xml:space="preserve">) από </w:t>
      </w:r>
      <w:r w:rsidR="002B14F4" w:rsidRPr="00014C02">
        <w:rPr>
          <w:sz w:val="24"/>
          <w:szCs w:val="24"/>
          <w:lang w:val="el-GR"/>
        </w:rPr>
        <w:t xml:space="preserve">διαφήμιση σε </w:t>
      </w:r>
      <w:r w:rsidR="003F3383" w:rsidRPr="00014C02">
        <w:rPr>
          <w:sz w:val="24"/>
          <w:szCs w:val="24"/>
          <w:lang w:val="el-GR"/>
        </w:rPr>
        <w:t>ιστοσελίδες και Μέσα Κοινωνικής Δικτύωσης</w:t>
      </w:r>
    </w:p>
    <w:p w:rsidR="002B14F4" w:rsidRPr="00014C02" w:rsidRDefault="002B14F4" w:rsidP="00213A5A">
      <w:pPr>
        <w:pStyle w:val="ListParagraph"/>
        <w:widowControl/>
        <w:numPr>
          <w:ilvl w:val="0"/>
          <w:numId w:val="2"/>
        </w:numPr>
        <w:autoSpaceDE/>
        <w:autoSpaceDN/>
        <w:adjustRightInd/>
        <w:spacing w:before="120"/>
        <w:ind w:left="1267"/>
        <w:jc w:val="both"/>
        <w:rPr>
          <w:sz w:val="24"/>
          <w:szCs w:val="24"/>
          <w:lang w:val="el-GR"/>
        </w:rPr>
      </w:pPr>
      <w:r w:rsidRPr="00014C02">
        <w:rPr>
          <w:sz w:val="24"/>
          <w:szCs w:val="24"/>
          <w:lang w:val="el-GR"/>
        </w:rPr>
        <w:t>Αντίγραφα της διαφήμισης σε έντυπα μέσα π.χ. περιοδικά, εφημερίδες</w:t>
      </w:r>
    </w:p>
    <w:p w:rsidR="002B14F4" w:rsidRPr="00014C02" w:rsidRDefault="002B14F4" w:rsidP="00213A5A">
      <w:pPr>
        <w:pStyle w:val="ListParagraph"/>
        <w:widowControl/>
        <w:numPr>
          <w:ilvl w:val="0"/>
          <w:numId w:val="2"/>
        </w:numPr>
        <w:autoSpaceDE/>
        <w:autoSpaceDN/>
        <w:adjustRightInd/>
        <w:spacing w:before="120"/>
        <w:ind w:left="1267"/>
        <w:jc w:val="both"/>
        <w:rPr>
          <w:sz w:val="24"/>
          <w:szCs w:val="24"/>
          <w:lang w:val="el-GR"/>
        </w:rPr>
      </w:pPr>
      <w:r w:rsidRPr="00014C02">
        <w:rPr>
          <w:sz w:val="24"/>
          <w:szCs w:val="24"/>
          <w:lang w:val="el-GR"/>
        </w:rPr>
        <w:t>Αντίγρ</w:t>
      </w:r>
      <w:r w:rsidR="006D21E2" w:rsidRPr="00014C02">
        <w:rPr>
          <w:sz w:val="24"/>
          <w:szCs w:val="24"/>
          <w:lang w:val="el-GR"/>
        </w:rPr>
        <w:t xml:space="preserve">αφα διαφημιστικού υλικού από </w:t>
      </w:r>
      <w:r w:rsidRPr="00014C02">
        <w:rPr>
          <w:sz w:val="24"/>
          <w:szCs w:val="24"/>
          <w:lang w:val="el-GR"/>
        </w:rPr>
        <w:t>διαφήμιση στο ραδιόφωνο / τηλεόραση</w:t>
      </w:r>
    </w:p>
    <w:p w:rsidR="006C1C65" w:rsidRPr="00014C02" w:rsidRDefault="006C1C65" w:rsidP="00213A5A">
      <w:pPr>
        <w:pStyle w:val="ListParagraph"/>
        <w:widowControl/>
        <w:numPr>
          <w:ilvl w:val="0"/>
          <w:numId w:val="2"/>
        </w:numPr>
        <w:autoSpaceDE/>
        <w:autoSpaceDN/>
        <w:adjustRightInd/>
        <w:spacing w:before="120"/>
        <w:ind w:left="1267"/>
        <w:jc w:val="both"/>
        <w:rPr>
          <w:sz w:val="24"/>
          <w:szCs w:val="24"/>
          <w:lang w:val="el-GR"/>
        </w:rPr>
      </w:pPr>
      <w:r w:rsidRPr="00014C02">
        <w:rPr>
          <w:sz w:val="24"/>
          <w:szCs w:val="24"/>
          <w:lang w:val="el-GR"/>
        </w:rPr>
        <w:t xml:space="preserve">Φωτογραφίες διαφημίσεων σε δημόσιους χώρους </w:t>
      </w:r>
    </w:p>
    <w:p w:rsidR="003E509A" w:rsidRPr="00014C02" w:rsidRDefault="003E509A" w:rsidP="00213A5A">
      <w:pPr>
        <w:pStyle w:val="ListParagraph"/>
        <w:widowControl/>
        <w:numPr>
          <w:ilvl w:val="0"/>
          <w:numId w:val="2"/>
        </w:numPr>
        <w:autoSpaceDE/>
        <w:autoSpaceDN/>
        <w:adjustRightInd/>
        <w:spacing w:before="120"/>
        <w:ind w:left="1267"/>
        <w:jc w:val="both"/>
        <w:rPr>
          <w:sz w:val="24"/>
          <w:szCs w:val="24"/>
          <w:lang w:val="el-GR"/>
        </w:rPr>
      </w:pPr>
      <w:r w:rsidRPr="00014C02">
        <w:rPr>
          <w:sz w:val="24"/>
          <w:szCs w:val="24"/>
          <w:lang w:val="el-GR"/>
        </w:rPr>
        <w:t>Κατασκευή και τοποθέτηση πινακίδας (όχι πλαστικής) στην είσοδο του εργαστηρίου</w:t>
      </w:r>
    </w:p>
    <w:p w:rsidR="007404B8" w:rsidRPr="00797A6E" w:rsidRDefault="00797A6E" w:rsidP="00797A6E">
      <w:pPr>
        <w:widowControl/>
        <w:autoSpaceDE/>
        <w:autoSpaceDN/>
        <w:adjustRightInd/>
        <w:spacing w:before="120"/>
        <w:jc w:val="both"/>
        <w:rPr>
          <w:spacing w:val="1"/>
          <w:sz w:val="24"/>
          <w:szCs w:val="24"/>
          <w:lang w:val="el-GR"/>
        </w:rPr>
      </w:pPr>
      <w:r>
        <w:rPr>
          <w:spacing w:val="1"/>
          <w:sz w:val="24"/>
          <w:szCs w:val="24"/>
          <w:lang w:val="el-GR"/>
        </w:rPr>
        <w:t xml:space="preserve">(6) </w:t>
      </w:r>
      <w:r w:rsidR="003D79F8" w:rsidRPr="00797A6E">
        <w:rPr>
          <w:spacing w:val="1"/>
          <w:sz w:val="24"/>
          <w:szCs w:val="24"/>
          <w:lang w:val="el-GR"/>
        </w:rPr>
        <w:t xml:space="preserve">Φωτογραφικό υλικό και βίντεο με δικαίωμα αξιοποίησης του </w:t>
      </w:r>
      <w:r w:rsidR="0021695F" w:rsidRPr="00797A6E">
        <w:rPr>
          <w:spacing w:val="1"/>
          <w:sz w:val="24"/>
          <w:szCs w:val="24"/>
          <w:lang w:val="el-GR"/>
        </w:rPr>
        <w:t>από το Υφυπουργείο</w:t>
      </w:r>
      <w:r w:rsidR="00A13A02">
        <w:rPr>
          <w:spacing w:val="1"/>
          <w:sz w:val="24"/>
          <w:szCs w:val="24"/>
          <w:lang w:val="el-GR"/>
        </w:rPr>
        <w:t>, νοουμένου ότι προέρχεται από επαγγελματία φωτογράφο.</w:t>
      </w:r>
      <w:r w:rsidR="003D79F8" w:rsidRPr="00797A6E">
        <w:rPr>
          <w:spacing w:val="1"/>
          <w:sz w:val="24"/>
          <w:szCs w:val="24"/>
          <w:lang w:val="el-GR"/>
        </w:rPr>
        <w:t xml:space="preserve"> </w:t>
      </w:r>
    </w:p>
    <w:p w:rsidR="00933FEA" w:rsidRPr="00797A6E" w:rsidRDefault="00797A6E" w:rsidP="00797A6E">
      <w:pPr>
        <w:widowControl/>
        <w:autoSpaceDE/>
        <w:autoSpaceDN/>
        <w:adjustRightInd/>
        <w:spacing w:before="120"/>
        <w:jc w:val="both"/>
        <w:rPr>
          <w:spacing w:val="1"/>
          <w:sz w:val="24"/>
          <w:szCs w:val="24"/>
          <w:lang w:val="el-GR"/>
        </w:rPr>
      </w:pPr>
      <w:r>
        <w:rPr>
          <w:spacing w:val="1"/>
          <w:sz w:val="24"/>
          <w:szCs w:val="24"/>
          <w:lang w:val="el-GR"/>
        </w:rPr>
        <w:t>(7)</w:t>
      </w:r>
      <w:r w:rsidR="00933FEA" w:rsidRPr="00797A6E">
        <w:rPr>
          <w:spacing w:val="1"/>
          <w:sz w:val="24"/>
          <w:szCs w:val="24"/>
          <w:lang w:val="el-GR"/>
        </w:rPr>
        <w:t xml:space="preserve">Στην περίπτωση που η Αίτηση υποβάλλεται από Κοινότητα / φορέα και περιλαμβάνει εργαστήρια από τεχνίτες / καλλιτέχνες, καλείται ο </w:t>
      </w:r>
      <w:proofErr w:type="spellStart"/>
      <w:r w:rsidR="00933FEA" w:rsidRPr="00797A6E">
        <w:rPr>
          <w:spacing w:val="1"/>
          <w:sz w:val="24"/>
          <w:szCs w:val="24"/>
          <w:lang w:val="el-GR"/>
        </w:rPr>
        <w:t>Αιτητής</w:t>
      </w:r>
      <w:proofErr w:type="spellEnd"/>
      <w:r w:rsidR="00933FEA" w:rsidRPr="00797A6E">
        <w:rPr>
          <w:spacing w:val="1"/>
          <w:sz w:val="24"/>
          <w:szCs w:val="24"/>
          <w:lang w:val="el-GR"/>
        </w:rPr>
        <w:t xml:space="preserve"> να καταβάλει το π</w:t>
      </w:r>
      <w:r w:rsidR="00065739" w:rsidRPr="00797A6E">
        <w:rPr>
          <w:spacing w:val="1"/>
          <w:sz w:val="24"/>
          <w:szCs w:val="24"/>
          <w:lang w:val="el-GR"/>
        </w:rPr>
        <w:t>οσό στους επαγγελματίες</w:t>
      </w:r>
      <w:r w:rsidR="00933FEA" w:rsidRPr="00797A6E">
        <w:rPr>
          <w:spacing w:val="1"/>
          <w:sz w:val="24"/>
          <w:szCs w:val="24"/>
          <w:lang w:val="el-GR"/>
        </w:rPr>
        <w:t xml:space="preserve"> σε μία εβδομάδα από την ημερομηνία καταβολής της επιχορήγησης από το Υφυπουργείο Τουρισμού. </w:t>
      </w:r>
    </w:p>
    <w:p w:rsidR="00377FC1" w:rsidRPr="00377FC1" w:rsidRDefault="00377FC1" w:rsidP="00377FC1">
      <w:pPr>
        <w:pStyle w:val="ListParagraph"/>
        <w:rPr>
          <w:spacing w:val="1"/>
          <w:sz w:val="24"/>
          <w:szCs w:val="24"/>
          <w:lang w:val="el-GR"/>
        </w:rPr>
      </w:pPr>
    </w:p>
    <w:p w:rsidR="00377FC1" w:rsidRPr="00E55B6D" w:rsidRDefault="00E55B6D" w:rsidP="00E55B6D">
      <w:pPr>
        <w:widowControl/>
        <w:autoSpaceDE/>
        <w:autoSpaceDN/>
        <w:adjustRightInd/>
        <w:spacing w:before="120"/>
        <w:jc w:val="both"/>
        <w:rPr>
          <w:b/>
          <w:spacing w:val="1"/>
          <w:sz w:val="24"/>
          <w:szCs w:val="24"/>
          <w:lang w:val="el-GR"/>
        </w:rPr>
      </w:pPr>
      <w:r>
        <w:rPr>
          <w:b/>
          <w:spacing w:val="1"/>
          <w:sz w:val="24"/>
          <w:szCs w:val="24"/>
          <w:lang w:val="el-GR"/>
        </w:rPr>
        <w:t xml:space="preserve">Μ. </w:t>
      </w:r>
      <w:r w:rsidR="00377FC1" w:rsidRPr="00E55B6D">
        <w:rPr>
          <w:b/>
          <w:spacing w:val="1"/>
          <w:sz w:val="24"/>
          <w:szCs w:val="24"/>
          <w:lang w:val="el-GR"/>
        </w:rPr>
        <w:t>ΕΛΕΓΧΟΣ ΣΥΜΜΟΡΦΩΣΗΣ/ΠΟΙΟΤΙΚΟΣ ΕΛΕΓΧΟΣ</w:t>
      </w:r>
    </w:p>
    <w:p w:rsidR="00A117B1" w:rsidRDefault="00A117B1" w:rsidP="00E55B6D">
      <w:pPr>
        <w:widowControl/>
        <w:autoSpaceDE/>
        <w:autoSpaceDN/>
        <w:adjustRightInd/>
        <w:spacing w:before="120"/>
        <w:jc w:val="both"/>
        <w:rPr>
          <w:spacing w:val="2"/>
          <w:sz w:val="24"/>
          <w:szCs w:val="24"/>
          <w:lang w:val="el-GR"/>
        </w:rPr>
      </w:pPr>
      <w:r w:rsidRPr="00E55B6D">
        <w:rPr>
          <w:spacing w:val="2"/>
          <w:sz w:val="24"/>
          <w:szCs w:val="24"/>
          <w:lang w:val="el-GR"/>
        </w:rPr>
        <w:t xml:space="preserve">Το Υφυπουργείο Τουρισμού θα πραγματοποιεί δειγματοληπτικούς ελέγχους κατά τη διάρκεια των εργαστηρίων, για σκοπούς επιβεβαίωσης της τήρησης των όρων </w:t>
      </w:r>
      <w:r w:rsidRPr="00377FC1">
        <w:rPr>
          <w:spacing w:val="2"/>
          <w:sz w:val="24"/>
          <w:szCs w:val="24"/>
          <w:lang w:val="el-GR"/>
        </w:rPr>
        <w:t>του Σχεδίου, καθώς και για σκοπούς ποιοτικής αξιολόγησης των εργαστηρίων. Σε περίπτωση που διαπιστωθούν σοβαρές παραλείψεις ή / και αδυναμίες που υποβαθμίζουν το ποιοτικό επίπεδο των εργαστηρίων, το Υφυπουργείο Τουρισμού</w:t>
      </w:r>
      <w:r w:rsidRPr="00014C02">
        <w:rPr>
          <w:spacing w:val="2"/>
          <w:sz w:val="24"/>
          <w:szCs w:val="24"/>
          <w:lang w:val="el-GR"/>
        </w:rPr>
        <w:t xml:space="preserve"> θα προειδοποιήσει το</w:t>
      </w:r>
      <w:r w:rsidR="002E00EA" w:rsidRPr="00014C02">
        <w:rPr>
          <w:spacing w:val="2"/>
          <w:sz w:val="24"/>
          <w:szCs w:val="24"/>
          <w:lang w:val="el-GR"/>
        </w:rPr>
        <w:t>ν</w:t>
      </w:r>
      <w:r w:rsidRPr="00014C02">
        <w:rPr>
          <w:spacing w:val="2"/>
          <w:sz w:val="24"/>
          <w:szCs w:val="24"/>
          <w:lang w:val="el-GR"/>
        </w:rPr>
        <w:t xml:space="preserve"> διοργανωτή και σε περίπτωση μη συμμόρφωσης του, διατηρεί το δικαίωμα της μη καταβολής του ποσού της επιχορήγησης.</w:t>
      </w:r>
    </w:p>
    <w:p w:rsidR="00BA2F53" w:rsidRDefault="00BA2F53" w:rsidP="00A117B1">
      <w:pPr>
        <w:pStyle w:val="ListParagraph"/>
        <w:shd w:val="clear" w:color="auto" w:fill="FFFFFF"/>
        <w:spacing w:before="120"/>
        <w:ind w:left="947"/>
        <w:jc w:val="both"/>
        <w:rPr>
          <w:spacing w:val="2"/>
          <w:sz w:val="24"/>
          <w:szCs w:val="24"/>
          <w:lang w:val="el-GR"/>
        </w:rPr>
      </w:pPr>
    </w:p>
    <w:p w:rsidR="004829A3" w:rsidRPr="00014C02" w:rsidRDefault="00881E31" w:rsidP="004829A3">
      <w:pPr>
        <w:shd w:val="clear" w:color="auto" w:fill="FFFFFF"/>
        <w:tabs>
          <w:tab w:val="left" w:pos="426"/>
        </w:tabs>
        <w:spacing w:before="120"/>
        <w:jc w:val="both"/>
        <w:rPr>
          <w:b/>
          <w:bCs/>
          <w:spacing w:val="2"/>
          <w:sz w:val="24"/>
          <w:szCs w:val="24"/>
          <w:lang w:val="el-GR"/>
        </w:rPr>
      </w:pPr>
      <w:r>
        <w:rPr>
          <w:b/>
          <w:bCs/>
          <w:spacing w:val="2"/>
          <w:sz w:val="24"/>
          <w:szCs w:val="24"/>
          <w:lang w:val="el-GR"/>
        </w:rPr>
        <w:t>Ν</w:t>
      </w:r>
      <w:r w:rsidR="004829A3" w:rsidRPr="00014C02">
        <w:rPr>
          <w:b/>
          <w:bCs/>
          <w:spacing w:val="2"/>
          <w:sz w:val="24"/>
          <w:szCs w:val="24"/>
          <w:lang w:val="el-GR"/>
        </w:rPr>
        <w:t xml:space="preserve">.  </w:t>
      </w:r>
      <w:r w:rsidR="002E00EA" w:rsidRPr="00014C02">
        <w:rPr>
          <w:b/>
          <w:bCs/>
          <w:spacing w:val="2"/>
          <w:sz w:val="24"/>
          <w:szCs w:val="24"/>
          <w:lang w:val="el-GR"/>
        </w:rPr>
        <w:t>ΔΙΑΡΚΕΙΑ ΙΣΧΥΟΣ/</w:t>
      </w:r>
      <w:r w:rsidR="003D7172" w:rsidRPr="00014C02">
        <w:rPr>
          <w:b/>
          <w:bCs/>
          <w:spacing w:val="2"/>
          <w:sz w:val="24"/>
          <w:szCs w:val="24"/>
          <w:lang w:val="el-GR"/>
        </w:rPr>
        <w:t>ΤΡΟΠΟΠΟΙΗΣΕΙΣ ΤΟΥ ΣΧΕΔΙΟΥ</w:t>
      </w:r>
    </w:p>
    <w:p w:rsidR="006F3BBC" w:rsidRDefault="00881E31" w:rsidP="00E55B6D">
      <w:pPr>
        <w:shd w:val="clear" w:color="auto" w:fill="FFFFFF"/>
        <w:spacing w:before="120"/>
        <w:jc w:val="both"/>
        <w:rPr>
          <w:spacing w:val="3"/>
          <w:sz w:val="24"/>
          <w:szCs w:val="24"/>
          <w:lang w:val="el-GR"/>
        </w:rPr>
      </w:pPr>
      <w:r>
        <w:rPr>
          <w:spacing w:val="3"/>
          <w:sz w:val="24"/>
          <w:szCs w:val="24"/>
          <w:lang w:val="el-GR"/>
        </w:rPr>
        <w:t>Το Σχέδιο έχει ισχύ μέχρι τα τέλη του 2022, αλλά οι αιτήσει</w:t>
      </w:r>
      <w:r w:rsidR="000D3610">
        <w:rPr>
          <w:spacing w:val="3"/>
          <w:sz w:val="24"/>
          <w:szCs w:val="24"/>
          <w:lang w:val="el-GR"/>
        </w:rPr>
        <w:t>ς θα λαμβάνονται μέχρι τις 30/09</w:t>
      </w:r>
      <w:r>
        <w:rPr>
          <w:spacing w:val="3"/>
          <w:sz w:val="24"/>
          <w:szCs w:val="24"/>
          <w:lang w:val="el-GR"/>
        </w:rPr>
        <w:t xml:space="preserve">/2022. </w:t>
      </w:r>
      <w:r w:rsidR="005372CD">
        <w:rPr>
          <w:spacing w:val="3"/>
          <w:sz w:val="24"/>
          <w:szCs w:val="24"/>
          <w:lang w:val="el-GR"/>
        </w:rPr>
        <w:t>Νοείται ότι τ</w:t>
      </w:r>
      <w:r w:rsidR="00B27E03">
        <w:rPr>
          <w:spacing w:val="3"/>
          <w:sz w:val="24"/>
          <w:szCs w:val="24"/>
          <w:lang w:val="el-GR"/>
        </w:rPr>
        <w:t>α εργαστήρια θα υλοποιηθούν κατά το 2023.</w:t>
      </w:r>
      <w:r>
        <w:rPr>
          <w:spacing w:val="3"/>
          <w:sz w:val="24"/>
          <w:szCs w:val="24"/>
          <w:lang w:val="el-GR"/>
        </w:rPr>
        <w:t xml:space="preserve"> </w:t>
      </w:r>
      <w:r w:rsidR="00FB417A" w:rsidRPr="00014C02">
        <w:rPr>
          <w:spacing w:val="3"/>
          <w:sz w:val="24"/>
          <w:szCs w:val="24"/>
          <w:lang w:val="el-GR"/>
        </w:rPr>
        <w:t>Το Υφυπουργείο Τουρισμού, διατηρεί το δικαίωμα</w:t>
      </w:r>
      <w:r w:rsidR="00B6201D">
        <w:rPr>
          <w:spacing w:val="3"/>
          <w:sz w:val="24"/>
          <w:szCs w:val="24"/>
          <w:lang w:val="el-GR"/>
        </w:rPr>
        <w:t xml:space="preserve"> να </w:t>
      </w:r>
      <w:proofErr w:type="spellStart"/>
      <w:r w:rsidR="00B6201D">
        <w:rPr>
          <w:spacing w:val="3"/>
          <w:sz w:val="24"/>
          <w:szCs w:val="24"/>
          <w:lang w:val="el-GR"/>
        </w:rPr>
        <w:t>παγοποιήσει</w:t>
      </w:r>
      <w:proofErr w:type="spellEnd"/>
      <w:r w:rsidR="00B6201D">
        <w:rPr>
          <w:spacing w:val="3"/>
          <w:sz w:val="24"/>
          <w:szCs w:val="24"/>
          <w:lang w:val="el-GR"/>
        </w:rPr>
        <w:t xml:space="preserve"> / επεκτείνει τη</w:t>
      </w:r>
      <w:r w:rsidR="00FB417A" w:rsidRPr="00014C02">
        <w:rPr>
          <w:spacing w:val="3"/>
          <w:sz w:val="24"/>
          <w:szCs w:val="24"/>
          <w:lang w:val="el-GR"/>
        </w:rPr>
        <w:t xml:space="preserve"> </w:t>
      </w:r>
      <w:r w:rsidR="00AD0F53" w:rsidRPr="00014C02">
        <w:rPr>
          <w:spacing w:val="3"/>
          <w:sz w:val="24"/>
          <w:szCs w:val="24"/>
          <w:lang w:val="el-GR"/>
        </w:rPr>
        <w:t xml:space="preserve">διάρκεια </w:t>
      </w:r>
      <w:r w:rsidR="00FB417A" w:rsidRPr="00014C02">
        <w:rPr>
          <w:spacing w:val="3"/>
          <w:sz w:val="24"/>
          <w:szCs w:val="24"/>
          <w:lang w:val="el-GR"/>
        </w:rPr>
        <w:t>ισχύ</w:t>
      </w:r>
      <w:r w:rsidR="00AD0F53" w:rsidRPr="00014C02">
        <w:rPr>
          <w:spacing w:val="3"/>
          <w:sz w:val="24"/>
          <w:szCs w:val="24"/>
          <w:lang w:val="el-GR"/>
        </w:rPr>
        <w:t>ος</w:t>
      </w:r>
      <w:r w:rsidR="00FB417A" w:rsidRPr="00014C02">
        <w:rPr>
          <w:spacing w:val="3"/>
          <w:sz w:val="24"/>
          <w:szCs w:val="24"/>
          <w:lang w:val="el-GR"/>
        </w:rPr>
        <w:t xml:space="preserve"> του Σχεδίου ανάλογα με τις διαθέσιμες πιστώσεις</w:t>
      </w:r>
      <w:r w:rsidR="004548FF" w:rsidRPr="00014C02">
        <w:rPr>
          <w:spacing w:val="3"/>
          <w:sz w:val="24"/>
          <w:szCs w:val="24"/>
          <w:lang w:val="el-GR"/>
        </w:rPr>
        <w:t xml:space="preserve">, καθώς να τροποποιήσει το Σχέδιο </w:t>
      </w:r>
      <w:r w:rsidR="004548FF" w:rsidRPr="00014C02">
        <w:rPr>
          <w:spacing w:val="3"/>
          <w:sz w:val="24"/>
          <w:szCs w:val="24"/>
          <w:lang w:val="el-GR"/>
        </w:rPr>
        <w:lastRenderedPageBreak/>
        <w:t>οποιαδήποτε χρονική στιγμή.</w:t>
      </w:r>
    </w:p>
    <w:p w:rsidR="00B41690" w:rsidRDefault="00B41690" w:rsidP="00E55B6D">
      <w:pPr>
        <w:shd w:val="clear" w:color="auto" w:fill="FFFFFF"/>
        <w:spacing w:before="120"/>
        <w:jc w:val="both"/>
        <w:rPr>
          <w:spacing w:val="3"/>
          <w:sz w:val="24"/>
          <w:szCs w:val="24"/>
          <w:lang w:val="el-GR"/>
        </w:rPr>
      </w:pPr>
    </w:p>
    <w:p w:rsidR="00B41690" w:rsidRDefault="00B41690" w:rsidP="00E55B6D">
      <w:pPr>
        <w:shd w:val="clear" w:color="auto" w:fill="FFFFFF"/>
        <w:spacing w:before="120"/>
        <w:jc w:val="both"/>
        <w:rPr>
          <w:spacing w:val="3"/>
          <w:sz w:val="24"/>
          <w:szCs w:val="24"/>
          <w:lang w:val="el-GR"/>
        </w:rPr>
      </w:pPr>
    </w:p>
    <w:p w:rsidR="00144B93" w:rsidRPr="00014C02" w:rsidRDefault="00144B93" w:rsidP="00E55B6D">
      <w:pPr>
        <w:shd w:val="clear" w:color="auto" w:fill="FFFFFF"/>
        <w:spacing w:before="120"/>
        <w:jc w:val="both"/>
        <w:rPr>
          <w:bCs/>
          <w:spacing w:val="2"/>
          <w:sz w:val="24"/>
          <w:szCs w:val="24"/>
          <w:lang w:val="el-GR"/>
        </w:rPr>
      </w:pPr>
    </w:p>
    <w:p w:rsidR="000C5C0F" w:rsidRPr="00014C02" w:rsidRDefault="000C5C0F" w:rsidP="00FB417A">
      <w:pPr>
        <w:shd w:val="clear" w:color="auto" w:fill="FFFFFF"/>
        <w:spacing w:before="120"/>
        <w:jc w:val="both"/>
        <w:rPr>
          <w:bCs/>
          <w:spacing w:val="2"/>
          <w:sz w:val="24"/>
          <w:szCs w:val="24"/>
          <w:lang w:val="el-GR"/>
        </w:rPr>
      </w:pPr>
    </w:p>
    <w:p w:rsidR="000C5C0F" w:rsidRPr="00014C02" w:rsidRDefault="00881E31" w:rsidP="00FB417A">
      <w:pPr>
        <w:shd w:val="clear" w:color="auto" w:fill="FFFFFF"/>
        <w:spacing w:before="120"/>
        <w:jc w:val="both"/>
        <w:rPr>
          <w:sz w:val="24"/>
          <w:szCs w:val="24"/>
          <w:lang w:val="el-GR"/>
        </w:rPr>
      </w:pPr>
      <w:r>
        <w:rPr>
          <w:b/>
          <w:bCs/>
          <w:spacing w:val="2"/>
          <w:sz w:val="24"/>
          <w:szCs w:val="24"/>
          <w:lang w:val="el-GR"/>
        </w:rPr>
        <w:t>Ξ</w:t>
      </w:r>
      <w:r w:rsidR="000C5C0F" w:rsidRPr="00014C02">
        <w:rPr>
          <w:b/>
          <w:bCs/>
          <w:spacing w:val="2"/>
          <w:sz w:val="24"/>
          <w:szCs w:val="24"/>
          <w:lang w:val="el-GR"/>
        </w:rPr>
        <w:t>. ΠΕΡΙΣΣΟΤΕΡΕΣ ΠΛΗΡΟΦΟΡΙΕΣ</w:t>
      </w:r>
      <w:r w:rsidR="000C5C0F" w:rsidRPr="00014C02">
        <w:rPr>
          <w:sz w:val="24"/>
          <w:szCs w:val="24"/>
          <w:lang w:val="el-GR"/>
        </w:rPr>
        <w:t xml:space="preserve"> </w:t>
      </w:r>
    </w:p>
    <w:p w:rsidR="000C5C0F" w:rsidRPr="00014C02" w:rsidRDefault="00947322" w:rsidP="00E55B6D">
      <w:pPr>
        <w:shd w:val="clear" w:color="auto" w:fill="FFFFFF"/>
        <w:spacing w:before="120"/>
        <w:jc w:val="both"/>
        <w:rPr>
          <w:spacing w:val="3"/>
          <w:sz w:val="24"/>
          <w:szCs w:val="24"/>
          <w:lang w:val="el-GR"/>
        </w:rPr>
      </w:pPr>
      <w:r w:rsidRPr="00014C02">
        <w:rPr>
          <w:spacing w:val="3"/>
          <w:sz w:val="24"/>
          <w:szCs w:val="24"/>
          <w:lang w:val="el-GR"/>
        </w:rPr>
        <w:t>Άννα Κοσμά</w:t>
      </w:r>
      <w:r w:rsidR="006A1832" w:rsidRPr="00014C02">
        <w:rPr>
          <w:spacing w:val="3"/>
          <w:sz w:val="24"/>
          <w:szCs w:val="24"/>
          <w:lang w:val="el-GR"/>
        </w:rPr>
        <w:t xml:space="preserve"> - Τομέας Ειδικών Ενδιαφερόντων</w:t>
      </w:r>
    </w:p>
    <w:p w:rsidR="000C5C0F" w:rsidRPr="00002557" w:rsidRDefault="000C5C0F" w:rsidP="00E55B6D">
      <w:pPr>
        <w:shd w:val="clear" w:color="auto" w:fill="FFFFFF"/>
        <w:spacing w:before="120"/>
        <w:jc w:val="both"/>
        <w:rPr>
          <w:spacing w:val="3"/>
          <w:sz w:val="24"/>
          <w:szCs w:val="24"/>
          <w:lang w:val="en-GB"/>
        </w:rPr>
      </w:pPr>
      <w:proofErr w:type="spellStart"/>
      <w:r w:rsidRPr="00014C02">
        <w:rPr>
          <w:spacing w:val="3"/>
          <w:sz w:val="24"/>
          <w:szCs w:val="24"/>
          <w:lang w:val="el-GR"/>
        </w:rPr>
        <w:t>Τηλ</w:t>
      </w:r>
      <w:proofErr w:type="spellEnd"/>
      <w:r w:rsidR="00065739" w:rsidRPr="00002557">
        <w:rPr>
          <w:spacing w:val="3"/>
          <w:sz w:val="24"/>
          <w:szCs w:val="24"/>
          <w:lang w:val="en-GB"/>
        </w:rPr>
        <w:t>.: 226912</w:t>
      </w:r>
      <w:r w:rsidR="00353351" w:rsidRPr="00002557">
        <w:rPr>
          <w:spacing w:val="3"/>
          <w:sz w:val="24"/>
          <w:szCs w:val="24"/>
          <w:lang w:val="en-GB"/>
        </w:rPr>
        <w:t>44</w:t>
      </w:r>
    </w:p>
    <w:p w:rsidR="000C5C0F" w:rsidRPr="00002557" w:rsidRDefault="000C5C0F" w:rsidP="00E55B6D">
      <w:pPr>
        <w:shd w:val="clear" w:color="auto" w:fill="FFFFFF"/>
        <w:spacing w:before="120"/>
        <w:jc w:val="both"/>
        <w:rPr>
          <w:spacing w:val="3"/>
          <w:sz w:val="24"/>
          <w:szCs w:val="24"/>
          <w:lang w:val="en-GB"/>
        </w:rPr>
      </w:pPr>
      <w:r w:rsidRPr="00014C02">
        <w:rPr>
          <w:spacing w:val="3"/>
          <w:sz w:val="24"/>
          <w:szCs w:val="24"/>
        </w:rPr>
        <w:t>E</w:t>
      </w:r>
      <w:r w:rsidR="00E55B6D" w:rsidRPr="00002557">
        <w:rPr>
          <w:spacing w:val="3"/>
          <w:sz w:val="24"/>
          <w:szCs w:val="24"/>
          <w:lang w:val="en-GB"/>
        </w:rPr>
        <w:t>-</w:t>
      </w:r>
      <w:r w:rsidRPr="00014C02">
        <w:rPr>
          <w:spacing w:val="3"/>
          <w:sz w:val="24"/>
          <w:szCs w:val="24"/>
        </w:rPr>
        <w:t>mail</w:t>
      </w:r>
      <w:r w:rsidRPr="00002557">
        <w:rPr>
          <w:spacing w:val="3"/>
          <w:sz w:val="24"/>
          <w:szCs w:val="24"/>
          <w:lang w:val="en-GB"/>
        </w:rPr>
        <w:t xml:space="preserve">: </w:t>
      </w:r>
      <w:hyperlink r:id="rId16" w:history="1">
        <w:r w:rsidR="00353351" w:rsidRPr="00014C02">
          <w:rPr>
            <w:rStyle w:val="Hyperlink"/>
            <w:spacing w:val="3"/>
            <w:sz w:val="24"/>
            <w:szCs w:val="24"/>
          </w:rPr>
          <w:t>annakosma</w:t>
        </w:r>
        <w:r w:rsidR="00353351" w:rsidRPr="00002557">
          <w:rPr>
            <w:rStyle w:val="Hyperlink"/>
            <w:spacing w:val="3"/>
            <w:sz w:val="24"/>
            <w:szCs w:val="24"/>
            <w:lang w:val="en-GB"/>
          </w:rPr>
          <w:t>@</w:t>
        </w:r>
        <w:r w:rsidR="00353351" w:rsidRPr="00014C02">
          <w:rPr>
            <w:rStyle w:val="Hyperlink"/>
            <w:spacing w:val="3"/>
            <w:sz w:val="24"/>
            <w:szCs w:val="24"/>
          </w:rPr>
          <w:t>visitcyprus</w:t>
        </w:r>
        <w:r w:rsidR="00353351" w:rsidRPr="00002557">
          <w:rPr>
            <w:rStyle w:val="Hyperlink"/>
            <w:spacing w:val="3"/>
            <w:sz w:val="24"/>
            <w:szCs w:val="24"/>
            <w:lang w:val="en-GB"/>
          </w:rPr>
          <w:t>.</w:t>
        </w:r>
        <w:r w:rsidR="00353351" w:rsidRPr="00014C02">
          <w:rPr>
            <w:rStyle w:val="Hyperlink"/>
            <w:spacing w:val="3"/>
            <w:sz w:val="24"/>
            <w:szCs w:val="24"/>
          </w:rPr>
          <w:t>com</w:t>
        </w:r>
      </w:hyperlink>
      <w:r w:rsidRPr="00002557">
        <w:rPr>
          <w:spacing w:val="3"/>
          <w:sz w:val="24"/>
          <w:szCs w:val="24"/>
          <w:lang w:val="en-GB"/>
        </w:rPr>
        <w:t xml:space="preserve"> </w:t>
      </w:r>
    </w:p>
    <w:p w:rsidR="002E00EA" w:rsidRPr="00002557" w:rsidRDefault="002E00EA" w:rsidP="002E00EA">
      <w:pPr>
        <w:shd w:val="clear" w:color="auto" w:fill="FFFFFF"/>
        <w:spacing w:before="120"/>
        <w:ind w:left="426"/>
        <w:jc w:val="both"/>
        <w:rPr>
          <w:spacing w:val="3"/>
          <w:sz w:val="24"/>
          <w:szCs w:val="24"/>
          <w:lang w:val="en-GB"/>
        </w:rPr>
      </w:pPr>
    </w:p>
    <w:p w:rsidR="002E00EA" w:rsidRPr="00014C02" w:rsidRDefault="002E00EA" w:rsidP="00E55B6D">
      <w:pPr>
        <w:shd w:val="clear" w:color="auto" w:fill="FFFFFF"/>
        <w:spacing w:before="120"/>
        <w:jc w:val="both"/>
        <w:rPr>
          <w:spacing w:val="3"/>
          <w:sz w:val="24"/>
          <w:szCs w:val="24"/>
          <w:lang w:val="el-GR"/>
        </w:rPr>
      </w:pPr>
      <w:r w:rsidRPr="00014C02">
        <w:rPr>
          <w:spacing w:val="3"/>
          <w:sz w:val="24"/>
          <w:szCs w:val="24"/>
          <w:lang w:val="el-GR"/>
        </w:rPr>
        <w:t xml:space="preserve">Νίκη </w:t>
      </w:r>
      <w:proofErr w:type="spellStart"/>
      <w:r w:rsidRPr="00014C02">
        <w:rPr>
          <w:spacing w:val="3"/>
          <w:sz w:val="24"/>
          <w:szCs w:val="24"/>
          <w:lang w:val="el-GR"/>
        </w:rPr>
        <w:t>Καραγιώργη</w:t>
      </w:r>
      <w:proofErr w:type="spellEnd"/>
      <w:r w:rsidRPr="00014C02">
        <w:rPr>
          <w:spacing w:val="3"/>
          <w:sz w:val="24"/>
          <w:szCs w:val="24"/>
          <w:lang w:val="el-GR"/>
        </w:rPr>
        <w:t xml:space="preserve"> – Τομέας Ειδικών Ενδιαφερόντων</w:t>
      </w:r>
    </w:p>
    <w:p w:rsidR="002E00EA" w:rsidRPr="00002557" w:rsidRDefault="002E00EA" w:rsidP="00E55B6D">
      <w:pPr>
        <w:shd w:val="clear" w:color="auto" w:fill="FFFFFF"/>
        <w:spacing w:before="120"/>
        <w:jc w:val="both"/>
        <w:rPr>
          <w:spacing w:val="3"/>
          <w:sz w:val="24"/>
          <w:szCs w:val="24"/>
          <w:lang w:val="el-GR"/>
        </w:rPr>
      </w:pPr>
      <w:proofErr w:type="spellStart"/>
      <w:r w:rsidRPr="00014C02">
        <w:rPr>
          <w:spacing w:val="3"/>
          <w:sz w:val="24"/>
          <w:szCs w:val="24"/>
          <w:lang w:val="el-GR"/>
        </w:rPr>
        <w:t>Τηλ</w:t>
      </w:r>
      <w:proofErr w:type="spellEnd"/>
      <w:r w:rsidRPr="00002557">
        <w:rPr>
          <w:spacing w:val="3"/>
          <w:sz w:val="24"/>
          <w:szCs w:val="24"/>
          <w:lang w:val="el-GR"/>
        </w:rPr>
        <w:t>.: 22691275</w:t>
      </w:r>
    </w:p>
    <w:p w:rsidR="002E00EA" w:rsidRPr="00002557" w:rsidRDefault="002E00EA" w:rsidP="00E55B6D">
      <w:pPr>
        <w:shd w:val="clear" w:color="auto" w:fill="FFFFFF"/>
        <w:spacing w:before="120"/>
        <w:jc w:val="both"/>
        <w:rPr>
          <w:spacing w:val="3"/>
          <w:sz w:val="24"/>
          <w:szCs w:val="24"/>
          <w:lang w:val="el-GR"/>
        </w:rPr>
      </w:pPr>
      <w:r w:rsidRPr="00E55B6D">
        <w:rPr>
          <w:spacing w:val="3"/>
          <w:sz w:val="24"/>
          <w:szCs w:val="24"/>
          <w:lang w:val="en-GB"/>
        </w:rPr>
        <w:t>E</w:t>
      </w:r>
      <w:r w:rsidR="00E55B6D" w:rsidRPr="00002557">
        <w:rPr>
          <w:spacing w:val="3"/>
          <w:sz w:val="24"/>
          <w:szCs w:val="24"/>
          <w:lang w:val="el-GR"/>
        </w:rPr>
        <w:t>-</w:t>
      </w:r>
      <w:r w:rsidRPr="00E55B6D">
        <w:rPr>
          <w:spacing w:val="3"/>
          <w:sz w:val="24"/>
          <w:szCs w:val="24"/>
          <w:lang w:val="en-GB"/>
        </w:rPr>
        <w:t>mail</w:t>
      </w:r>
      <w:r w:rsidRPr="00002557">
        <w:rPr>
          <w:spacing w:val="3"/>
          <w:sz w:val="24"/>
          <w:szCs w:val="24"/>
          <w:lang w:val="el-GR"/>
        </w:rPr>
        <w:t xml:space="preserve">: </w:t>
      </w:r>
      <w:hyperlink r:id="rId17" w:history="1">
        <w:r w:rsidR="00332F8B" w:rsidRPr="00E55B6D">
          <w:rPr>
            <w:rStyle w:val="Hyperlink"/>
            <w:spacing w:val="3"/>
            <w:sz w:val="24"/>
            <w:szCs w:val="24"/>
            <w:lang w:val="en-GB"/>
          </w:rPr>
          <w:t>nikikaragiorgi</w:t>
        </w:r>
        <w:r w:rsidR="00332F8B" w:rsidRPr="00002557">
          <w:rPr>
            <w:rStyle w:val="Hyperlink"/>
            <w:spacing w:val="3"/>
            <w:sz w:val="24"/>
            <w:szCs w:val="24"/>
            <w:lang w:val="el-GR"/>
          </w:rPr>
          <w:t>@</w:t>
        </w:r>
        <w:r w:rsidR="00332F8B" w:rsidRPr="00E55B6D">
          <w:rPr>
            <w:rStyle w:val="Hyperlink"/>
            <w:spacing w:val="3"/>
            <w:sz w:val="24"/>
            <w:szCs w:val="24"/>
            <w:lang w:val="en-GB"/>
          </w:rPr>
          <w:t>visitcyprus</w:t>
        </w:r>
        <w:r w:rsidR="00332F8B" w:rsidRPr="00002557">
          <w:rPr>
            <w:rStyle w:val="Hyperlink"/>
            <w:spacing w:val="3"/>
            <w:sz w:val="24"/>
            <w:szCs w:val="24"/>
            <w:lang w:val="el-GR"/>
          </w:rPr>
          <w:t>.</w:t>
        </w:r>
        <w:r w:rsidR="00332F8B" w:rsidRPr="00E55B6D">
          <w:rPr>
            <w:rStyle w:val="Hyperlink"/>
            <w:spacing w:val="3"/>
            <w:sz w:val="24"/>
            <w:szCs w:val="24"/>
            <w:lang w:val="en-GB"/>
          </w:rPr>
          <w:t>com</w:t>
        </w:r>
      </w:hyperlink>
    </w:p>
    <w:p w:rsidR="002E00EA" w:rsidRPr="00002557" w:rsidRDefault="002E00EA" w:rsidP="002E00EA">
      <w:pPr>
        <w:shd w:val="clear" w:color="auto" w:fill="FFFFFF"/>
        <w:spacing w:before="120"/>
        <w:ind w:left="426"/>
        <w:jc w:val="both"/>
        <w:rPr>
          <w:spacing w:val="3"/>
          <w:sz w:val="24"/>
          <w:szCs w:val="24"/>
          <w:lang w:val="el-GR"/>
        </w:rPr>
      </w:pPr>
    </w:p>
    <w:p w:rsidR="00332F8B" w:rsidRPr="00014C02" w:rsidRDefault="00332F8B" w:rsidP="00E55B6D">
      <w:pPr>
        <w:shd w:val="clear" w:color="auto" w:fill="FFFFFF"/>
        <w:spacing w:before="120"/>
        <w:jc w:val="both"/>
        <w:rPr>
          <w:spacing w:val="3"/>
          <w:sz w:val="24"/>
          <w:szCs w:val="24"/>
          <w:lang w:val="el-GR"/>
        </w:rPr>
      </w:pPr>
      <w:r w:rsidRPr="00014C02">
        <w:rPr>
          <w:spacing w:val="3"/>
          <w:sz w:val="24"/>
          <w:szCs w:val="24"/>
          <w:lang w:val="el-GR"/>
        </w:rPr>
        <w:t xml:space="preserve">Μαρία </w:t>
      </w:r>
      <w:proofErr w:type="spellStart"/>
      <w:r w:rsidRPr="00014C02">
        <w:rPr>
          <w:spacing w:val="3"/>
          <w:sz w:val="24"/>
          <w:szCs w:val="24"/>
          <w:lang w:val="el-GR"/>
        </w:rPr>
        <w:t>Παστελλίδου</w:t>
      </w:r>
      <w:proofErr w:type="spellEnd"/>
      <w:r w:rsidRPr="00014C02">
        <w:rPr>
          <w:spacing w:val="3"/>
          <w:sz w:val="24"/>
          <w:szCs w:val="24"/>
          <w:lang w:val="el-GR"/>
        </w:rPr>
        <w:t xml:space="preserve"> – </w:t>
      </w:r>
      <w:r w:rsidR="00FF052E">
        <w:rPr>
          <w:spacing w:val="3"/>
          <w:sz w:val="24"/>
          <w:szCs w:val="24"/>
          <w:lang w:val="el-GR"/>
        </w:rPr>
        <w:t>Τομέας Πληροφοριών</w:t>
      </w:r>
    </w:p>
    <w:p w:rsidR="00332F8B" w:rsidRPr="00002557" w:rsidRDefault="00332F8B" w:rsidP="00E55B6D">
      <w:pPr>
        <w:shd w:val="clear" w:color="auto" w:fill="FFFFFF"/>
        <w:spacing w:before="120"/>
        <w:jc w:val="both"/>
        <w:rPr>
          <w:spacing w:val="3"/>
          <w:sz w:val="24"/>
          <w:szCs w:val="24"/>
          <w:lang w:val="en-GB"/>
        </w:rPr>
      </w:pPr>
      <w:proofErr w:type="spellStart"/>
      <w:r w:rsidRPr="00014C02">
        <w:rPr>
          <w:spacing w:val="3"/>
          <w:sz w:val="24"/>
          <w:szCs w:val="24"/>
          <w:lang w:val="el-GR"/>
        </w:rPr>
        <w:t>Τηλ</w:t>
      </w:r>
      <w:proofErr w:type="spellEnd"/>
      <w:r w:rsidRPr="00002557">
        <w:rPr>
          <w:spacing w:val="3"/>
          <w:sz w:val="24"/>
          <w:szCs w:val="24"/>
          <w:lang w:val="en-GB"/>
        </w:rPr>
        <w:t xml:space="preserve">.: </w:t>
      </w:r>
      <w:r w:rsidR="00FF052E" w:rsidRPr="00002557">
        <w:rPr>
          <w:spacing w:val="3"/>
          <w:sz w:val="24"/>
          <w:szCs w:val="24"/>
          <w:lang w:val="en-GB"/>
        </w:rPr>
        <w:t>24654322</w:t>
      </w:r>
    </w:p>
    <w:p w:rsidR="00332F8B" w:rsidRDefault="00332F8B" w:rsidP="00E55B6D">
      <w:pPr>
        <w:shd w:val="clear" w:color="auto" w:fill="FFFFFF"/>
        <w:spacing w:before="120"/>
        <w:jc w:val="both"/>
        <w:rPr>
          <w:spacing w:val="3"/>
          <w:sz w:val="24"/>
          <w:szCs w:val="24"/>
        </w:rPr>
      </w:pPr>
      <w:r w:rsidRPr="00002557">
        <w:rPr>
          <w:spacing w:val="3"/>
          <w:sz w:val="24"/>
          <w:szCs w:val="24"/>
          <w:lang w:val="en-GB"/>
        </w:rPr>
        <w:t>E</w:t>
      </w:r>
      <w:r w:rsidR="00E55B6D" w:rsidRPr="00002557">
        <w:rPr>
          <w:spacing w:val="3"/>
          <w:sz w:val="24"/>
          <w:szCs w:val="24"/>
          <w:lang w:val="en-GB"/>
        </w:rPr>
        <w:t>-</w:t>
      </w:r>
      <w:r w:rsidRPr="00002557">
        <w:rPr>
          <w:spacing w:val="3"/>
          <w:sz w:val="24"/>
          <w:szCs w:val="24"/>
          <w:lang w:val="en-GB"/>
        </w:rPr>
        <w:t>mail:</w:t>
      </w:r>
      <w:r w:rsidR="00B72318" w:rsidRPr="00002557">
        <w:rPr>
          <w:spacing w:val="3"/>
          <w:sz w:val="24"/>
          <w:szCs w:val="24"/>
          <w:lang w:val="en-GB"/>
        </w:rPr>
        <w:t xml:space="preserve"> </w:t>
      </w:r>
      <w:hyperlink r:id="rId18" w:history="1">
        <w:r w:rsidR="00B72318" w:rsidRPr="00CF6530">
          <w:rPr>
            <w:rStyle w:val="Hyperlink"/>
            <w:spacing w:val="3"/>
            <w:sz w:val="24"/>
            <w:szCs w:val="24"/>
          </w:rPr>
          <w:t>mariapastellidou</w:t>
        </w:r>
        <w:r w:rsidR="00B72318" w:rsidRPr="00002557">
          <w:rPr>
            <w:rStyle w:val="Hyperlink"/>
            <w:spacing w:val="3"/>
            <w:sz w:val="24"/>
            <w:szCs w:val="24"/>
            <w:lang w:val="en-GB"/>
          </w:rPr>
          <w:t>@</w:t>
        </w:r>
        <w:r w:rsidR="00B72318" w:rsidRPr="00CF6530">
          <w:rPr>
            <w:rStyle w:val="Hyperlink"/>
            <w:spacing w:val="3"/>
            <w:sz w:val="24"/>
            <w:szCs w:val="24"/>
          </w:rPr>
          <w:t>visitcyprus</w:t>
        </w:r>
        <w:r w:rsidR="00B72318" w:rsidRPr="00002557">
          <w:rPr>
            <w:rStyle w:val="Hyperlink"/>
            <w:spacing w:val="3"/>
            <w:sz w:val="24"/>
            <w:szCs w:val="24"/>
            <w:lang w:val="en-GB"/>
          </w:rPr>
          <w:t>.</w:t>
        </w:r>
        <w:r w:rsidR="00B72318" w:rsidRPr="00CF6530">
          <w:rPr>
            <w:rStyle w:val="Hyperlink"/>
            <w:spacing w:val="3"/>
            <w:sz w:val="24"/>
            <w:szCs w:val="24"/>
          </w:rPr>
          <w:t>com</w:t>
        </w:r>
      </w:hyperlink>
    </w:p>
    <w:p w:rsidR="00332F8B" w:rsidRPr="00002557" w:rsidRDefault="00332F8B" w:rsidP="00332F8B">
      <w:pPr>
        <w:shd w:val="clear" w:color="auto" w:fill="FFFFFF"/>
        <w:spacing w:before="120"/>
        <w:ind w:left="426"/>
        <w:jc w:val="both"/>
        <w:rPr>
          <w:spacing w:val="3"/>
          <w:sz w:val="24"/>
          <w:szCs w:val="24"/>
          <w:lang w:val="en-GB"/>
        </w:rPr>
      </w:pPr>
    </w:p>
    <w:p w:rsidR="00332F8B" w:rsidRPr="00014C02" w:rsidRDefault="00332F8B" w:rsidP="00E55B6D">
      <w:pPr>
        <w:shd w:val="clear" w:color="auto" w:fill="FFFFFF"/>
        <w:spacing w:before="120"/>
        <w:jc w:val="both"/>
        <w:rPr>
          <w:spacing w:val="3"/>
          <w:sz w:val="24"/>
          <w:szCs w:val="24"/>
          <w:lang w:val="el-GR"/>
        </w:rPr>
      </w:pPr>
      <w:r w:rsidRPr="00014C02">
        <w:rPr>
          <w:spacing w:val="3"/>
          <w:sz w:val="24"/>
          <w:szCs w:val="24"/>
          <w:lang w:val="el-GR"/>
        </w:rPr>
        <w:t xml:space="preserve">Γιάννα </w:t>
      </w:r>
      <w:proofErr w:type="spellStart"/>
      <w:r w:rsidRPr="00014C02">
        <w:rPr>
          <w:spacing w:val="3"/>
          <w:sz w:val="24"/>
          <w:szCs w:val="24"/>
          <w:lang w:val="el-GR"/>
        </w:rPr>
        <w:t>Πίτσιακκου</w:t>
      </w:r>
      <w:proofErr w:type="spellEnd"/>
      <w:r w:rsidRPr="00014C02">
        <w:rPr>
          <w:spacing w:val="3"/>
          <w:sz w:val="24"/>
          <w:szCs w:val="24"/>
          <w:lang w:val="el-GR"/>
        </w:rPr>
        <w:t xml:space="preserve"> – Τομέας Ειδικών Ενδιαφερόντων</w:t>
      </w:r>
    </w:p>
    <w:p w:rsidR="00332F8B" w:rsidRPr="00BC3443" w:rsidRDefault="00332F8B" w:rsidP="00E55B6D">
      <w:pPr>
        <w:shd w:val="clear" w:color="auto" w:fill="FFFFFF"/>
        <w:spacing w:before="120"/>
        <w:jc w:val="both"/>
        <w:rPr>
          <w:spacing w:val="3"/>
          <w:sz w:val="24"/>
          <w:szCs w:val="24"/>
          <w:lang w:val="el-GR"/>
        </w:rPr>
      </w:pPr>
      <w:proofErr w:type="spellStart"/>
      <w:r w:rsidRPr="00014C02">
        <w:rPr>
          <w:spacing w:val="3"/>
          <w:sz w:val="24"/>
          <w:szCs w:val="24"/>
          <w:lang w:val="el-GR"/>
        </w:rPr>
        <w:t>Τηλ</w:t>
      </w:r>
      <w:proofErr w:type="spellEnd"/>
      <w:r w:rsidRPr="00BC3443">
        <w:rPr>
          <w:spacing w:val="3"/>
          <w:sz w:val="24"/>
          <w:szCs w:val="24"/>
          <w:lang w:val="el-GR"/>
        </w:rPr>
        <w:t>.: 226912</w:t>
      </w:r>
      <w:r w:rsidR="0093194C">
        <w:rPr>
          <w:spacing w:val="3"/>
          <w:sz w:val="24"/>
          <w:szCs w:val="24"/>
          <w:lang w:val="el-GR"/>
        </w:rPr>
        <w:t>01</w:t>
      </w:r>
    </w:p>
    <w:p w:rsidR="00332F8B" w:rsidRPr="00BC3443" w:rsidRDefault="00332F8B" w:rsidP="00E55B6D">
      <w:pPr>
        <w:shd w:val="clear" w:color="auto" w:fill="FFFFFF"/>
        <w:spacing w:before="120"/>
        <w:jc w:val="both"/>
        <w:rPr>
          <w:spacing w:val="3"/>
          <w:sz w:val="24"/>
          <w:szCs w:val="24"/>
          <w:lang w:val="el-GR"/>
        </w:rPr>
      </w:pPr>
      <w:r w:rsidRPr="00014C02">
        <w:rPr>
          <w:spacing w:val="3"/>
          <w:sz w:val="24"/>
          <w:szCs w:val="24"/>
          <w:lang w:val="en-GB"/>
        </w:rPr>
        <w:t>E</w:t>
      </w:r>
      <w:r w:rsidR="00E55B6D">
        <w:rPr>
          <w:spacing w:val="3"/>
          <w:sz w:val="24"/>
          <w:szCs w:val="24"/>
          <w:lang w:val="el-GR"/>
        </w:rPr>
        <w:t>-</w:t>
      </w:r>
      <w:r w:rsidRPr="00014C02">
        <w:rPr>
          <w:spacing w:val="3"/>
          <w:sz w:val="24"/>
          <w:szCs w:val="24"/>
          <w:lang w:val="en-GB"/>
        </w:rPr>
        <w:t>mail</w:t>
      </w:r>
      <w:r w:rsidRPr="00BC3443">
        <w:rPr>
          <w:spacing w:val="3"/>
          <w:sz w:val="24"/>
          <w:szCs w:val="24"/>
          <w:lang w:val="el-GR"/>
        </w:rPr>
        <w:t xml:space="preserve">: </w:t>
      </w:r>
      <w:hyperlink r:id="rId19" w:history="1">
        <w:r w:rsidRPr="00014C02">
          <w:rPr>
            <w:rStyle w:val="Hyperlink"/>
            <w:spacing w:val="3"/>
            <w:sz w:val="24"/>
            <w:szCs w:val="24"/>
          </w:rPr>
          <w:t>yiannapitsiakkou</w:t>
        </w:r>
        <w:r w:rsidRPr="00BC3443">
          <w:rPr>
            <w:rStyle w:val="Hyperlink"/>
            <w:spacing w:val="3"/>
            <w:sz w:val="24"/>
            <w:szCs w:val="24"/>
            <w:lang w:val="el-GR"/>
          </w:rPr>
          <w:t>@</w:t>
        </w:r>
        <w:r w:rsidRPr="00014C02">
          <w:rPr>
            <w:rStyle w:val="Hyperlink"/>
            <w:spacing w:val="3"/>
            <w:sz w:val="24"/>
            <w:szCs w:val="24"/>
            <w:lang w:val="en-GB"/>
          </w:rPr>
          <w:t>visitcyprus</w:t>
        </w:r>
        <w:r w:rsidRPr="00BC3443">
          <w:rPr>
            <w:rStyle w:val="Hyperlink"/>
            <w:spacing w:val="3"/>
            <w:sz w:val="24"/>
            <w:szCs w:val="24"/>
            <w:lang w:val="el-GR"/>
          </w:rPr>
          <w:t>.</w:t>
        </w:r>
        <w:r w:rsidRPr="00014C02">
          <w:rPr>
            <w:rStyle w:val="Hyperlink"/>
            <w:spacing w:val="3"/>
            <w:sz w:val="24"/>
            <w:szCs w:val="24"/>
            <w:lang w:val="en-GB"/>
          </w:rPr>
          <w:t>com</w:t>
        </w:r>
      </w:hyperlink>
    </w:p>
    <w:p w:rsidR="007473B9" w:rsidRDefault="007473B9" w:rsidP="00E55B6D">
      <w:pPr>
        <w:shd w:val="clear" w:color="auto" w:fill="FFFFFF"/>
        <w:spacing w:before="120"/>
        <w:jc w:val="both"/>
        <w:rPr>
          <w:spacing w:val="3"/>
          <w:sz w:val="24"/>
          <w:szCs w:val="24"/>
          <w:lang w:val="el-GR"/>
        </w:rPr>
      </w:pPr>
    </w:p>
    <w:p w:rsidR="000C5C0F" w:rsidRPr="00014C02" w:rsidRDefault="000C5C0F" w:rsidP="00E55B6D">
      <w:pPr>
        <w:shd w:val="clear" w:color="auto" w:fill="FFFFFF"/>
        <w:spacing w:before="120"/>
        <w:jc w:val="both"/>
        <w:rPr>
          <w:spacing w:val="3"/>
          <w:sz w:val="24"/>
          <w:szCs w:val="24"/>
          <w:lang w:val="el-GR"/>
        </w:rPr>
      </w:pPr>
      <w:r w:rsidRPr="00014C02">
        <w:rPr>
          <w:spacing w:val="3"/>
          <w:sz w:val="24"/>
          <w:szCs w:val="24"/>
          <w:lang w:val="el-GR"/>
        </w:rPr>
        <w:t xml:space="preserve">Υφυπουργείο Τουρισμού </w:t>
      </w:r>
    </w:p>
    <w:p w:rsidR="000C5C0F" w:rsidRPr="00014C02" w:rsidRDefault="000C5C0F" w:rsidP="00E55B6D">
      <w:pPr>
        <w:shd w:val="clear" w:color="auto" w:fill="FFFFFF"/>
        <w:spacing w:before="120"/>
        <w:jc w:val="both"/>
        <w:rPr>
          <w:spacing w:val="3"/>
          <w:sz w:val="24"/>
          <w:szCs w:val="24"/>
          <w:lang w:val="el-GR"/>
        </w:rPr>
      </w:pPr>
      <w:r w:rsidRPr="00014C02">
        <w:rPr>
          <w:spacing w:val="3"/>
          <w:sz w:val="24"/>
          <w:szCs w:val="24"/>
          <w:lang w:val="el-GR"/>
        </w:rPr>
        <w:t xml:space="preserve">Λεωφόρος Λεμεσού 19, 2112 </w:t>
      </w:r>
      <w:proofErr w:type="spellStart"/>
      <w:r w:rsidRPr="00014C02">
        <w:rPr>
          <w:spacing w:val="3"/>
          <w:sz w:val="24"/>
          <w:szCs w:val="24"/>
          <w:lang w:val="el-GR"/>
        </w:rPr>
        <w:t>Αγλαντζιά</w:t>
      </w:r>
      <w:proofErr w:type="spellEnd"/>
    </w:p>
    <w:p w:rsidR="000C5C0F" w:rsidRPr="000C5C0F" w:rsidRDefault="000C5C0F" w:rsidP="00E55B6D">
      <w:pPr>
        <w:shd w:val="clear" w:color="auto" w:fill="FFFFFF"/>
        <w:spacing w:before="120"/>
        <w:jc w:val="both"/>
        <w:rPr>
          <w:spacing w:val="3"/>
          <w:sz w:val="24"/>
          <w:szCs w:val="24"/>
          <w:lang w:val="el-GR"/>
        </w:rPr>
      </w:pPr>
      <w:r w:rsidRPr="00014C02">
        <w:rPr>
          <w:spacing w:val="3"/>
          <w:sz w:val="24"/>
          <w:szCs w:val="24"/>
          <w:lang w:val="el-GR"/>
        </w:rPr>
        <w:t>Τ.Θ.</w:t>
      </w:r>
      <w:r w:rsidRPr="000C5C0F">
        <w:rPr>
          <w:spacing w:val="3"/>
          <w:sz w:val="24"/>
          <w:szCs w:val="24"/>
          <w:lang w:val="el-GR"/>
        </w:rPr>
        <w:t xml:space="preserve"> 24535, 1390 Λευκωσία </w:t>
      </w:r>
    </w:p>
    <w:sectPr w:rsidR="000C5C0F" w:rsidRPr="000C5C0F" w:rsidSect="00054486">
      <w:headerReference w:type="even" r:id="rId20"/>
      <w:headerReference w:type="default" r:id="rId21"/>
      <w:footerReference w:type="even" r:id="rId22"/>
      <w:footerReference w:type="default" r:id="rId23"/>
      <w:headerReference w:type="first" r:id="rId24"/>
      <w:footerReference w:type="first" r:id="rId25"/>
      <w:pgSz w:w="11909" w:h="16834"/>
      <w:pgMar w:top="851" w:right="1077" w:bottom="238" w:left="1077" w:header="1417"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27" w:rsidRDefault="00036B27">
      <w:r>
        <w:separator/>
      </w:r>
    </w:p>
  </w:endnote>
  <w:endnote w:type="continuationSeparator" w:id="0">
    <w:p w:rsidR="00036B27" w:rsidRDefault="0003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42" w:rsidRDefault="00B26D42" w:rsidP="00C26E1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26D42" w:rsidRDefault="00B2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42" w:rsidRDefault="00B26D42" w:rsidP="00C26E1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07716">
      <w:rPr>
        <w:rStyle w:val="PageNumber"/>
        <w:rFonts w:cs="Arial"/>
        <w:noProof/>
      </w:rPr>
      <w:t>10</w:t>
    </w:r>
    <w:r>
      <w:rPr>
        <w:rStyle w:val="PageNumber"/>
        <w:rFonts w:cs="Arial"/>
      </w:rPr>
      <w:fldChar w:fldCharType="end"/>
    </w:r>
  </w:p>
  <w:p w:rsidR="00B26D42" w:rsidRDefault="00B26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31" w:rsidRDefault="0066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27" w:rsidRDefault="00036B27">
      <w:r>
        <w:separator/>
      </w:r>
    </w:p>
  </w:footnote>
  <w:footnote w:type="continuationSeparator" w:id="0">
    <w:p w:rsidR="00036B27" w:rsidRDefault="0003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31" w:rsidRDefault="00667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42" w:rsidRPr="00054486" w:rsidRDefault="00054486" w:rsidP="00054486">
    <w:pPr>
      <w:tabs>
        <w:tab w:val="center" w:pos="4153"/>
        <w:tab w:val="right" w:pos="8306"/>
      </w:tabs>
      <w:rPr>
        <w:rFonts w:eastAsiaTheme="minorEastAsia"/>
        <w:lang w:eastAsia="el-GR"/>
      </w:rPr>
    </w:pPr>
    <w:r>
      <w:rPr>
        <w:rFonts w:eastAsiaTheme="minorEastAsia"/>
        <w:noProof/>
        <w:lang w:val="el-GR" w:eastAsia="el-GR"/>
      </w:rPr>
      <w:drawing>
        <wp:anchor distT="0" distB="0" distL="114300" distR="114300" simplePos="0" relativeHeight="251662336" behindDoc="1" locked="0" layoutInCell="1" allowOverlap="1">
          <wp:simplePos x="0" y="0"/>
          <wp:positionH relativeFrom="margin">
            <wp:posOffset>220980</wp:posOffset>
          </wp:positionH>
          <wp:positionV relativeFrom="paragraph">
            <wp:posOffset>-790575</wp:posOffset>
          </wp:positionV>
          <wp:extent cx="88519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cyprus_outline_black.jpg"/>
                  <pic:cNvPicPr/>
                </pic:nvPicPr>
                <pic:blipFill rotWithShape="1">
                  <a:blip r:embed="rId1">
                    <a:extLst>
                      <a:ext uri="{28A0092B-C50C-407E-A947-70E740481C1C}">
                        <a14:useLocalDpi xmlns:a14="http://schemas.microsoft.com/office/drawing/2010/main" val="0"/>
                      </a:ext>
                    </a:extLst>
                  </a:blip>
                  <a:srcRect t="15369" b="17731"/>
                  <a:stretch/>
                </pic:blipFill>
                <pic:spPr bwMode="auto">
                  <a:xfrm>
                    <a:off x="0" y="0"/>
                    <a:ext cx="88519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Arial"/>
        <w:b/>
        <w:bCs/>
        <w:noProof/>
        <w:sz w:val="24"/>
        <w:szCs w:val="24"/>
        <w:u w:val="single"/>
        <w:lang w:val="el-GR" w:eastAsia="el-GR"/>
      </w:rPr>
      <w:drawing>
        <wp:anchor distT="0" distB="0" distL="114300" distR="114300" simplePos="0" relativeHeight="251663360" behindDoc="1" locked="0" layoutInCell="1" allowOverlap="1">
          <wp:simplePos x="0" y="0"/>
          <wp:positionH relativeFrom="page">
            <wp:posOffset>5619750</wp:posOffset>
          </wp:positionH>
          <wp:positionV relativeFrom="paragraph">
            <wp:posOffset>-742950</wp:posOffset>
          </wp:positionV>
          <wp:extent cx="104775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LAND OF LEGENDS.jpeg"/>
                  <pic:cNvPicPr/>
                </pic:nvPicPr>
                <pic:blipFill rotWithShape="1">
                  <a:blip r:embed="rId2">
                    <a:extLst>
                      <a:ext uri="{28A0092B-C50C-407E-A947-70E740481C1C}">
                        <a14:useLocalDpi xmlns:a14="http://schemas.microsoft.com/office/drawing/2010/main" val="0"/>
                      </a:ext>
                    </a:extLst>
                  </a:blip>
                  <a:srcRect l="27063" t="23906" r="28806" b="30965"/>
                  <a:stretch/>
                </pic:blipFill>
                <pic:spPr bwMode="auto">
                  <a:xfrm>
                    <a:off x="0" y="0"/>
                    <a:ext cx="1047750" cy="753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31" w:rsidRDefault="0066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A0F"/>
    <w:multiLevelType w:val="hybridMultilevel"/>
    <w:tmpl w:val="3932A0AA"/>
    <w:lvl w:ilvl="0" w:tplc="8A149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A106E"/>
    <w:multiLevelType w:val="hybridMultilevel"/>
    <w:tmpl w:val="83560894"/>
    <w:lvl w:ilvl="0" w:tplc="8A149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0215B"/>
    <w:multiLevelType w:val="hybridMultilevel"/>
    <w:tmpl w:val="B494291E"/>
    <w:lvl w:ilvl="0" w:tplc="8A14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D2873"/>
    <w:multiLevelType w:val="hybridMultilevel"/>
    <w:tmpl w:val="1EF622C6"/>
    <w:lvl w:ilvl="0" w:tplc="8A14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72D"/>
    <w:multiLevelType w:val="hybridMultilevel"/>
    <w:tmpl w:val="6D90C16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E97235"/>
    <w:multiLevelType w:val="hybridMultilevel"/>
    <w:tmpl w:val="5E3A4E1E"/>
    <w:lvl w:ilvl="0" w:tplc="3BFE06D2">
      <w:start w:val="1"/>
      <w:numFmt w:val="decimal"/>
      <w:lvlText w:val="(%1)"/>
      <w:lvlJc w:val="left"/>
      <w:pPr>
        <w:ind w:left="2292" w:hanging="360"/>
      </w:pPr>
      <w:rPr>
        <w:rFonts w:ascii="Arial" w:eastAsia="Times New Roman" w:hAnsi="Arial"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34711691"/>
    <w:multiLevelType w:val="hybridMultilevel"/>
    <w:tmpl w:val="D6201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9400B4"/>
    <w:multiLevelType w:val="hybridMultilevel"/>
    <w:tmpl w:val="6088A82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44786E"/>
    <w:multiLevelType w:val="hybridMultilevel"/>
    <w:tmpl w:val="AF20FB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EFE60B9"/>
    <w:multiLevelType w:val="hybridMultilevel"/>
    <w:tmpl w:val="E9BA05C6"/>
    <w:lvl w:ilvl="0" w:tplc="79263FE2">
      <w:start w:val="1"/>
      <w:numFmt w:val="decimal"/>
      <w:lvlText w:val="(%1)"/>
      <w:lvlJc w:val="left"/>
      <w:pPr>
        <w:ind w:left="947" w:hanging="36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204537"/>
    <w:multiLevelType w:val="hybridMultilevel"/>
    <w:tmpl w:val="D55CCD32"/>
    <w:lvl w:ilvl="0" w:tplc="8A149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BA6205"/>
    <w:multiLevelType w:val="hybridMultilevel"/>
    <w:tmpl w:val="EA487CD4"/>
    <w:lvl w:ilvl="0" w:tplc="68A88D34">
      <w:start w:val="1"/>
      <mc:AlternateContent>
        <mc:Choice Requires="w14">
          <w:numFmt w:val="custom" w:format="α, β, γ, ..."/>
        </mc:Choice>
        <mc:Fallback>
          <w:numFmt w:val="decimal"/>
        </mc:Fallback>
      </mc:AlternateContent>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456E527E"/>
    <w:multiLevelType w:val="hybridMultilevel"/>
    <w:tmpl w:val="E26ABF24"/>
    <w:lvl w:ilvl="0" w:tplc="5CF47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0202B8"/>
    <w:multiLevelType w:val="hybridMultilevel"/>
    <w:tmpl w:val="BE6CD5BC"/>
    <w:lvl w:ilvl="0" w:tplc="0409000F">
      <w:start w:val="1"/>
      <w:numFmt w:val="decimal"/>
      <w:lvlText w:val="%1."/>
      <w:lvlJc w:val="left"/>
      <w:pPr>
        <w:ind w:left="1146" w:hanging="360"/>
      </w:pPr>
      <w:rPr>
        <w:rFonts w:hint="default"/>
      </w:rPr>
    </w:lvl>
    <w:lvl w:ilvl="1" w:tplc="3D86C334">
      <w:start w:val="1"/>
      <w:numFmt w:val="decimal"/>
      <w:lvlText w:val="(%2)"/>
      <w:lvlJc w:val="left"/>
      <w:pPr>
        <w:ind w:left="1911" w:hanging="405"/>
      </w:pPr>
      <w:rPr>
        <w:rFonts w:hint="default"/>
        <w:b/>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EF600C9"/>
    <w:multiLevelType w:val="hybridMultilevel"/>
    <w:tmpl w:val="E902A202"/>
    <w:lvl w:ilvl="0" w:tplc="A5820332">
      <w:start w:val="1"/>
      <w:numFmt w:val="decimal"/>
      <w:lvlText w:val="(%1)"/>
      <w:lvlJc w:val="left"/>
      <w:pPr>
        <w:ind w:left="22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91AD4"/>
    <w:multiLevelType w:val="hybridMultilevel"/>
    <w:tmpl w:val="65BAFB1E"/>
    <w:lvl w:ilvl="0" w:tplc="37366FCC">
      <w:start w:val="1"/>
      <w:numFmt w:val="decimal"/>
      <w:lvlText w:val="(%1)"/>
      <w:lvlJc w:val="left"/>
      <w:pPr>
        <w:ind w:left="2292"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64141E87"/>
    <w:multiLevelType w:val="hybridMultilevel"/>
    <w:tmpl w:val="ADF87F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CB76CC2"/>
    <w:multiLevelType w:val="hybridMultilevel"/>
    <w:tmpl w:val="3932A0AA"/>
    <w:lvl w:ilvl="0" w:tplc="8A149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A11B5"/>
    <w:multiLevelType w:val="hybridMultilevel"/>
    <w:tmpl w:val="F87C52BE"/>
    <w:lvl w:ilvl="0" w:tplc="79263FE2">
      <w:start w:val="1"/>
      <w:numFmt w:val="decimal"/>
      <w:lvlText w:val="(%1)"/>
      <w:lvlJc w:val="left"/>
      <w:pPr>
        <w:ind w:left="947" w:hanging="360"/>
      </w:pPr>
      <w:rPr>
        <w:rFonts w:cs="Times New Roman" w:hint="default"/>
      </w:r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19" w15:restartNumberingAfterBreak="0">
    <w:nsid w:val="756B4BA2"/>
    <w:multiLevelType w:val="hybridMultilevel"/>
    <w:tmpl w:val="B232D250"/>
    <w:lvl w:ilvl="0" w:tplc="ABEE7CE4">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DD77E5E"/>
    <w:multiLevelType w:val="hybridMultilevel"/>
    <w:tmpl w:val="3BE063B6"/>
    <w:lvl w:ilvl="0" w:tplc="8A1498E2">
      <w:start w:val="1"/>
      <w:numFmt w:val="decimal"/>
      <w:lvlText w:val="(%1)"/>
      <w:lvlJc w:val="left"/>
      <w:pPr>
        <w:ind w:left="1919" w:hanging="360"/>
      </w:pPr>
      <w:rPr>
        <w:rFonts w:hint="default"/>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10"/>
  </w:num>
  <w:num w:numId="2">
    <w:abstractNumId w:val="12"/>
  </w:num>
  <w:num w:numId="3">
    <w:abstractNumId w:val="18"/>
  </w:num>
  <w:num w:numId="4">
    <w:abstractNumId w:val="11"/>
  </w:num>
  <w:num w:numId="5">
    <w:abstractNumId w:val="20"/>
  </w:num>
  <w:num w:numId="6">
    <w:abstractNumId w:val="13"/>
  </w:num>
  <w:num w:numId="7">
    <w:abstractNumId w:val="1"/>
  </w:num>
  <w:num w:numId="8">
    <w:abstractNumId w:val="17"/>
  </w:num>
  <w:num w:numId="9">
    <w:abstractNumId w:val="15"/>
  </w:num>
  <w:num w:numId="10">
    <w:abstractNumId w:val="14"/>
  </w:num>
  <w:num w:numId="11">
    <w:abstractNumId w:val="3"/>
  </w:num>
  <w:num w:numId="12">
    <w:abstractNumId w:val="2"/>
  </w:num>
  <w:num w:numId="13">
    <w:abstractNumId w:val="5"/>
  </w:num>
  <w:num w:numId="14">
    <w:abstractNumId w:val="0"/>
  </w:num>
  <w:num w:numId="15">
    <w:abstractNumId w:val="8"/>
  </w:num>
  <w:num w:numId="16">
    <w:abstractNumId w:val="9"/>
  </w:num>
  <w:num w:numId="17">
    <w:abstractNumId w:val="6"/>
  </w:num>
  <w:num w:numId="18">
    <w:abstractNumId w:val="16"/>
  </w:num>
  <w:num w:numId="19">
    <w:abstractNumId w:val="7"/>
  </w:num>
  <w:num w:numId="20">
    <w:abstractNumId w:val="4"/>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31"/>
    <w:rsid w:val="000003FD"/>
    <w:rsid w:val="00002557"/>
    <w:rsid w:val="00003829"/>
    <w:rsid w:val="000070F1"/>
    <w:rsid w:val="00014C02"/>
    <w:rsid w:val="0002064B"/>
    <w:rsid w:val="00027649"/>
    <w:rsid w:val="00027EB7"/>
    <w:rsid w:val="00034826"/>
    <w:rsid w:val="00035868"/>
    <w:rsid w:val="00035E88"/>
    <w:rsid w:val="00036B27"/>
    <w:rsid w:val="00041600"/>
    <w:rsid w:val="00042223"/>
    <w:rsid w:val="00052D5D"/>
    <w:rsid w:val="00053274"/>
    <w:rsid w:val="00054486"/>
    <w:rsid w:val="00062F8D"/>
    <w:rsid w:val="00064240"/>
    <w:rsid w:val="00065739"/>
    <w:rsid w:val="00074CE3"/>
    <w:rsid w:val="00083E4A"/>
    <w:rsid w:val="00085E80"/>
    <w:rsid w:val="00092AFC"/>
    <w:rsid w:val="000948E4"/>
    <w:rsid w:val="00097FF6"/>
    <w:rsid w:val="000A124E"/>
    <w:rsid w:val="000A156C"/>
    <w:rsid w:val="000A3CEE"/>
    <w:rsid w:val="000B00AC"/>
    <w:rsid w:val="000B5D94"/>
    <w:rsid w:val="000B76E4"/>
    <w:rsid w:val="000C122D"/>
    <w:rsid w:val="000C2E86"/>
    <w:rsid w:val="000C5C0F"/>
    <w:rsid w:val="000C66D3"/>
    <w:rsid w:val="000D0883"/>
    <w:rsid w:val="000D0E97"/>
    <w:rsid w:val="000D171E"/>
    <w:rsid w:val="000D25CA"/>
    <w:rsid w:val="000D3379"/>
    <w:rsid w:val="000D3610"/>
    <w:rsid w:val="000D4896"/>
    <w:rsid w:val="000D4E5B"/>
    <w:rsid w:val="000D4F0D"/>
    <w:rsid w:val="000D5AC3"/>
    <w:rsid w:val="000E1BC4"/>
    <w:rsid w:val="000E1D99"/>
    <w:rsid w:val="000E28E6"/>
    <w:rsid w:val="000E2B25"/>
    <w:rsid w:val="000E5278"/>
    <w:rsid w:val="000E5865"/>
    <w:rsid w:val="000F0A30"/>
    <w:rsid w:val="000F2A37"/>
    <w:rsid w:val="000F3CAD"/>
    <w:rsid w:val="000F478C"/>
    <w:rsid w:val="000F50AE"/>
    <w:rsid w:val="00102197"/>
    <w:rsid w:val="001044E8"/>
    <w:rsid w:val="001062AE"/>
    <w:rsid w:val="00107F02"/>
    <w:rsid w:val="00111469"/>
    <w:rsid w:val="001115EE"/>
    <w:rsid w:val="00112597"/>
    <w:rsid w:val="001178F4"/>
    <w:rsid w:val="0011795E"/>
    <w:rsid w:val="00120C9E"/>
    <w:rsid w:val="001218B5"/>
    <w:rsid w:val="00122759"/>
    <w:rsid w:val="001235DB"/>
    <w:rsid w:val="00124E45"/>
    <w:rsid w:val="00127D9B"/>
    <w:rsid w:val="00131A8B"/>
    <w:rsid w:val="00137631"/>
    <w:rsid w:val="00137D11"/>
    <w:rsid w:val="0014064F"/>
    <w:rsid w:val="00140C9F"/>
    <w:rsid w:val="0014441D"/>
    <w:rsid w:val="00144B93"/>
    <w:rsid w:val="001509D6"/>
    <w:rsid w:val="00152B0C"/>
    <w:rsid w:val="00154D5B"/>
    <w:rsid w:val="00156EB1"/>
    <w:rsid w:val="001616A7"/>
    <w:rsid w:val="00167238"/>
    <w:rsid w:val="00167E19"/>
    <w:rsid w:val="00172D7C"/>
    <w:rsid w:val="001736B6"/>
    <w:rsid w:val="00173C0C"/>
    <w:rsid w:val="00174ED7"/>
    <w:rsid w:val="00183B97"/>
    <w:rsid w:val="00190A78"/>
    <w:rsid w:val="001934DD"/>
    <w:rsid w:val="00194F15"/>
    <w:rsid w:val="00197B2F"/>
    <w:rsid w:val="001A1323"/>
    <w:rsid w:val="001B07F2"/>
    <w:rsid w:val="001B7405"/>
    <w:rsid w:val="001B76CA"/>
    <w:rsid w:val="001C09D7"/>
    <w:rsid w:val="001C1989"/>
    <w:rsid w:val="001C3027"/>
    <w:rsid w:val="001D1380"/>
    <w:rsid w:val="001D4BEB"/>
    <w:rsid w:val="001D5375"/>
    <w:rsid w:val="001E30F9"/>
    <w:rsid w:val="001F142A"/>
    <w:rsid w:val="00203EF8"/>
    <w:rsid w:val="002072C0"/>
    <w:rsid w:val="0021013A"/>
    <w:rsid w:val="00210F70"/>
    <w:rsid w:val="00213A5A"/>
    <w:rsid w:val="00215589"/>
    <w:rsid w:val="0021695F"/>
    <w:rsid w:val="00217721"/>
    <w:rsid w:val="002230B7"/>
    <w:rsid w:val="00233CAA"/>
    <w:rsid w:val="00240964"/>
    <w:rsid w:val="00244C7D"/>
    <w:rsid w:val="00244E92"/>
    <w:rsid w:val="00245100"/>
    <w:rsid w:val="002459CE"/>
    <w:rsid w:val="0024636A"/>
    <w:rsid w:val="00257DFF"/>
    <w:rsid w:val="00261FB4"/>
    <w:rsid w:val="00267248"/>
    <w:rsid w:val="002803D4"/>
    <w:rsid w:val="00280598"/>
    <w:rsid w:val="00283552"/>
    <w:rsid w:val="002900F4"/>
    <w:rsid w:val="0029133B"/>
    <w:rsid w:val="00291A69"/>
    <w:rsid w:val="002929C8"/>
    <w:rsid w:val="002A36E6"/>
    <w:rsid w:val="002A36F0"/>
    <w:rsid w:val="002A706E"/>
    <w:rsid w:val="002B14F4"/>
    <w:rsid w:val="002B4EB2"/>
    <w:rsid w:val="002C181E"/>
    <w:rsid w:val="002C57BE"/>
    <w:rsid w:val="002C5B58"/>
    <w:rsid w:val="002D1766"/>
    <w:rsid w:val="002D3D33"/>
    <w:rsid w:val="002E00EA"/>
    <w:rsid w:val="002E2472"/>
    <w:rsid w:val="002E5E24"/>
    <w:rsid w:val="002E6C3D"/>
    <w:rsid w:val="002E78FC"/>
    <w:rsid w:val="002E79FD"/>
    <w:rsid w:val="002F1103"/>
    <w:rsid w:val="002F17C6"/>
    <w:rsid w:val="002F55A0"/>
    <w:rsid w:val="002F57B8"/>
    <w:rsid w:val="00301987"/>
    <w:rsid w:val="00303CDC"/>
    <w:rsid w:val="00312298"/>
    <w:rsid w:val="003132F8"/>
    <w:rsid w:val="003203EA"/>
    <w:rsid w:val="00321FED"/>
    <w:rsid w:val="003262DF"/>
    <w:rsid w:val="00326AB6"/>
    <w:rsid w:val="00330015"/>
    <w:rsid w:val="00330E68"/>
    <w:rsid w:val="00332B62"/>
    <w:rsid w:val="00332F8B"/>
    <w:rsid w:val="00334C86"/>
    <w:rsid w:val="00337D9C"/>
    <w:rsid w:val="00347004"/>
    <w:rsid w:val="00347FAA"/>
    <w:rsid w:val="00351CB6"/>
    <w:rsid w:val="0035302C"/>
    <w:rsid w:val="00353351"/>
    <w:rsid w:val="00353635"/>
    <w:rsid w:val="00356993"/>
    <w:rsid w:val="003574F3"/>
    <w:rsid w:val="00360B1C"/>
    <w:rsid w:val="003616BE"/>
    <w:rsid w:val="003652D4"/>
    <w:rsid w:val="00365D6F"/>
    <w:rsid w:val="003715D1"/>
    <w:rsid w:val="003746B3"/>
    <w:rsid w:val="00377FC1"/>
    <w:rsid w:val="00380889"/>
    <w:rsid w:val="003810AA"/>
    <w:rsid w:val="00381DC3"/>
    <w:rsid w:val="003836FF"/>
    <w:rsid w:val="00385642"/>
    <w:rsid w:val="00387718"/>
    <w:rsid w:val="00387EAF"/>
    <w:rsid w:val="00392FFA"/>
    <w:rsid w:val="003931A0"/>
    <w:rsid w:val="0039337C"/>
    <w:rsid w:val="003A1166"/>
    <w:rsid w:val="003A521A"/>
    <w:rsid w:val="003B0BE7"/>
    <w:rsid w:val="003B33A3"/>
    <w:rsid w:val="003B3B96"/>
    <w:rsid w:val="003B6302"/>
    <w:rsid w:val="003C1DDF"/>
    <w:rsid w:val="003C2BFB"/>
    <w:rsid w:val="003C47EB"/>
    <w:rsid w:val="003D0DEE"/>
    <w:rsid w:val="003D7172"/>
    <w:rsid w:val="003D79F8"/>
    <w:rsid w:val="003E050E"/>
    <w:rsid w:val="003E1F9F"/>
    <w:rsid w:val="003E39AC"/>
    <w:rsid w:val="003E4155"/>
    <w:rsid w:val="003E418D"/>
    <w:rsid w:val="003E509A"/>
    <w:rsid w:val="003E5861"/>
    <w:rsid w:val="003E7D01"/>
    <w:rsid w:val="003F08CC"/>
    <w:rsid w:val="003F3383"/>
    <w:rsid w:val="003F4BCB"/>
    <w:rsid w:val="003F54E5"/>
    <w:rsid w:val="003F5A14"/>
    <w:rsid w:val="003F5FD8"/>
    <w:rsid w:val="004046F9"/>
    <w:rsid w:val="004055BE"/>
    <w:rsid w:val="00410DA1"/>
    <w:rsid w:val="0041249B"/>
    <w:rsid w:val="0041424E"/>
    <w:rsid w:val="00417F11"/>
    <w:rsid w:val="00423CCF"/>
    <w:rsid w:val="0042778B"/>
    <w:rsid w:val="0043042C"/>
    <w:rsid w:val="00430F32"/>
    <w:rsid w:val="004336D7"/>
    <w:rsid w:val="004337EF"/>
    <w:rsid w:val="0043437F"/>
    <w:rsid w:val="00434F72"/>
    <w:rsid w:val="00435494"/>
    <w:rsid w:val="00437726"/>
    <w:rsid w:val="00437790"/>
    <w:rsid w:val="00441C0A"/>
    <w:rsid w:val="00447EDF"/>
    <w:rsid w:val="0045060A"/>
    <w:rsid w:val="00452397"/>
    <w:rsid w:val="004548FF"/>
    <w:rsid w:val="00457E8B"/>
    <w:rsid w:val="0046183D"/>
    <w:rsid w:val="00462F66"/>
    <w:rsid w:val="00463E34"/>
    <w:rsid w:val="00465858"/>
    <w:rsid w:val="00465859"/>
    <w:rsid w:val="00472B15"/>
    <w:rsid w:val="0047376F"/>
    <w:rsid w:val="0047681D"/>
    <w:rsid w:val="004829A3"/>
    <w:rsid w:val="0048384A"/>
    <w:rsid w:val="00485711"/>
    <w:rsid w:val="00491FC1"/>
    <w:rsid w:val="00494CBB"/>
    <w:rsid w:val="00495FE2"/>
    <w:rsid w:val="00497F23"/>
    <w:rsid w:val="004A01A2"/>
    <w:rsid w:val="004A5CA5"/>
    <w:rsid w:val="004B1C07"/>
    <w:rsid w:val="004B2805"/>
    <w:rsid w:val="004B576A"/>
    <w:rsid w:val="004C192C"/>
    <w:rsid w:val="004C24F1"/>
    <w:rsid w:val="004C6CAF"/>
    <w:rsid w:val="004D1F98"/>
    <w:rsid w:val="004D579D"/>
    <w:rsid w:val="004E1EB8"/>
    <w:rsid w:val="004F1AFA"/>
    <w:rsid w:val="004F2AB7"/>
    <w:rsid w:val="004F3E02"/>
    <w:rsid w:val="004F492A"/>
    <w:rsid w:val="004F4A32"/>
    <w:rsid w:val="004F587E"/>
    <w:rsid w:val="004F6860"/>
    <w:rsid w:val="004F7CF3"/>
    <w:rsid w:val="005013B3"/>
    <w:rsid w:val="005033CB"/>
    <w:rsid w:val="00511994"/>
    <w:rsid w:val="00514A06"/>
    <w:rsid w:val="00517543"/>
    <w:rsid w:val="00521102"/>
    <w:rsid w:val="00521E20"/>
    <w:rsid w:val="0052206F"/>
    <w:rsid w:val="0052477B"/>
    <w:rsid w:val="005276EB"/>
    <w:rsid w:val="005320E3"/>
    <w:rsid w:val="0053355F"/>
    <w:rsid w:val="005341C1"/>
    <w:rsid w:val="00535C14"/>
    <w:rsid w:val="005372CD"/>
    <w:rsid w:val="00542CAC"/>
    <w:rsid w:val="00542E40"/>
    <w:rsid w:val="00543208"/>
    <w:rsid w:val="005438A5"/>
    <w:rsid w:val="005440DE"/>
    <w:rsid w:val="00552BD2"/>
    <w:rsid w:val="00566D11"/>
    <w:rsid w:val="00582C60"/>
    <w:rsid w:val="00590C08"/>
    <w:rsid w:val="00590EA9"/>
    <w:rsid w:val="005914C5"/>
    <w:rsid w:val="005A2E01"/>
    <w:rsid w:val="005B026A"/>
    <w:rsid w:val="005B46FA"/>
    <w:rsid w:val="005C11F7"/>
    <w:rsid w:val="005C5DDD"/>
    <w:rsid w:val="005D444A"/>
    <w:rsid w:val="005E7556"/>
    <w:rsid w:val="005F42D5"/>
    <w:rsid w:val="00601DE4"/>
    <w:rsid w:val="00602377"/>
    <w:rsid w:val="00602423"/>
    <w:rsid w:val="00603414"/>
    <w:rsid w:val="00604893"/>
    <w:rsid w:val="00607E0A"/>
    <w:rsid w:val="006109F6"/>
    <w:rsid w:val="006171FB"/>
    <w:rsid w:val="00620C50"/>
    <w:rsid w:val="00623D50"/>
    <w:rsid w:val="0062517E"/>
    <w:rsid w:val="00625C61"/>
    <w:rsid w:val="00627107"/>
    <w:rsid w:val="0062763C"/>
    <w:rsid w:val="00634817"/>
    <w:rsid w:val="00636F1B"/>
    <w:rsid w:val="00651168"/>
    <w:rsid w:val="00655990"/>
    <w:rsid w:val="006613FF"/>
    <w:rsid w:val="006635AD"/>
    <w:rsid w:val="00665078"/>
    <w:rsid w:val="00667431"/>
    <w:rsid w:val="00667AA6"/>
    <w:rsid w:val="00667BC8"/>
    <w:rsid w:val="006717EA"/>
    <w:rsid w:val="00673E33"/>
    <w:rsid w:val="0067489F"/>
    <w:rsid w:val="0067680F"/>
    <w:rsid w:val="00677D14"/>
    <w:rsid w:val="00681F94"/>
    <w:rsid w:val="00681FA5"/>
    <w:rsid w:val="0068266A"/>
    <w:rsid w:val="0068300D"/>
    <w:rsid w:val="00691089"/>
    <w:rsid w:val="0069285B"/>
    <w:rsid w:val="0069301B"/>
    <w:rsid w:val="0069337B"/>
    <w:rsid w:val="00693CB0"/>
    <w:rsid w:val="00696BE0"/>
    <w:rsid w:val="006A07BA"/>
    <w:rsid w:val="006A081A"/>
    <w:rsid w:val="006A151B"/>
    <w:rsid w:val="006A1832"/>
    <w:rsid w:val="006A27C9"/>
    <w:rsid w:val="006A37EE"/>
    <w:rsid w:val="006A4912"/>
    <w:rsid w:val="006A5249"/>
    <w:rsid w:val="006A5374"/>
    <w:rsid w:val="006A6111"/>
    <w:rsid w:val="006A7761"/>
    <w:rsid w:val="006B2692"/>
    <w:rsid w:val="006B5708"/>
    <w:rsid w:val="006B7800"/>
    <w:rsid w:val="006C03D2"/>
    <w:rsid w:val="006C15A4"/>
    <w:rsid w:val="006C1C21"/>
    <w:rsid w:val="006C1C65"/>
    <w:rsid w:val="006C4421"/>
    <w:rsid w:val="006C4F83"/>
    <w:rsid w:val="006C604D"/>
    <w:rsid w:val="006D0207"/>
    <w:rsid w:val="006D21E2"/>
    <w:rsid w:val="006D373E"/>
    <w:rsid w:val="006D5955"/>
    <w:rsid w:val="006F29A2"/>
    <w:rsid w:val="006F3BBC"/>
    <w:rsid w:val="006F4AD3"/>
    <w:rsid w:val="007102B4"/>
    <w:rsid w:val="00714B20"/>
    <w:rsid w:val="007208F8"/>
    <w:rsid w:val="00721E6D"/>
    <w:rsid w:val="007258EE"/>
    <w:rsid w:val="00730D55"/>
    <w:rsid w:val="007350CF"/>
    <w:rsid w:val="007404B8"/>
    <w:rsid w:val="00746270"/>
    <w:rsid w:val="007473B9"/>
    <w:rsid w:val="00747DC2"/>
    <w:rsid w:val="00751824"/>
    <w:rsid w:val="00752D04"/>
    <w:rsid w:val="00755738"/>
    <w:rsid w:val="00756BBA"/>
    <w:rsid w:val="00757F69"/>
    <w:rsid w:val="0076239A"/>
    <w:rsid w:val="007639B6"/>
    <w:rsid w:val="007668B8"/>
    <w:rsid w:val="0076697D"/>
    <w:rsid w:val="00766CD5"/>
    <w:rsid w:val="007670E2"/>
    <w:rsid w:val="00785C97"/>
    <w:rsid w:val="00785E60"/>
    <w:rsid w:val="0078661B"/>
    <w:rsid w:val="0078781F"/>
    <w:rsid w:val="00791EF5"/>
    <w:rsid w:val="00795BB9"/>
    <w:rsid w:val="0079730C"/>
    <w:rsid w:val="00797A6E"/>
    <w:rsid w:val="007A09B9"/>
    <w:rsid w:val="007A24B1"/>
    <w:rsid w:val="007A5015"/>
    <w:rsid w:val="007A507C"/>
    <w:rsid w:val="007A7939"/>
    <w:rsid w:val="007B0C5B"/>
    <w:rsid w:val="007B5CD6"/>
    <w:rsid w:val="007B611C"/>
    <w:rsid w:val="007D00E6"/>
    <w:rsid w:val="007D56F2"/>
    <w:rsid w:val="007D6050"/>
    <w:rsid w:val="007D7E2F"/>
    <w:rsid w:val="007E2A9E"/>
    <w:rsid w:val="007E472B"/>
    <w:rsid w:val="007E53CF"/>
    <w:rsid w:val="007F2F6E"/>
    <w:rsid w:val="007F3449"/>
    <w:rsid w:val="007F3839"/>
    <w:rsid w:val="007F3998"/>
    <w:rsid w:val="00800EFE"/>
    <w:rsid w:val="00802992"/>
    <w:rsid w:val="00806126"/>
    <w:rsid w:val="00812172"/>
    <w:rsid w:val="0081623E"/>
    <w:rsid w:val="00816A53"/>
    <w:rsid w:val="00820021"/>
    <w:rsid w:val="0082058F"/>
    <w:rsid w:val="0082249E"/>
    <w:rsid w:val="00822E82"/>
    <w:rsid w:val="00823972"/>
    <w:rsid w:val="00834E84"/>
    <w:rsid w:val="0084247A"/>
    <w:rsid w:val="00844359"/>
    <w:rsid w:val="008445A2"/>
    <w:rsid w:val="0084614D"/>
    <w:rsid w:val="00851FDA"/>
    <w:rsid w:val="008521DD"/>
    <w:rsid w:val="008573DF"/>
    <w:rsid w:val="00861B00"/>
    <w:rsid w:val="0086267A"/>
    <w:rsid w:val="00863F95"/>
    <w:rsid w:val="0086491A"/>
    <w:rsid w:val="00866346"/>
    <w:rsid w:val="00870497"/>
    <w:rsid w:val="00870BF1"/>
    <w:rsid w:val="00872B6A"/>
    <w:rsid w:val="00872F33"/>
    <w:rsid w:val="008775D5"/>
    <w:rsid w:val="00881E31"/>
    <w:rsid w:val="0089130E"/>
    <w:rsid w:val="0089160B"/>
    <w:rsid w:val="008925AE"/>
    <w:rsid w:val="00892739"/>
    <w:rsid w:val="008A02C1"/>
    <w:rsid w:val="008A0443"/>
    <w:rsid w:val="008A0890"/>
    <w:rsid w:val="008A27B6"/>
    <w:rsid w:val="008B0B4C"/>
    <w:rsid w:val="008B174A"/>
    <w:rsid w:val="008B20AC"/>
    <w:rsid w:val="008B21F4"/>
    <w:rsid w:val="008B4671"/>
    <w:rsid w:val="008B5D8A"/>
    <w:rsid w:val="008B62D3"/>
    <w:rsid w:val="008B68B3"/>
    <w:rsid w:val="008C5FB2"/>
    <w:rsid w:val="008D4E3D"/>
    <w:rsid w:val="008D602C"/>
    <w:rsid w:val="008E1574"/>
    <w:rsid w:val="008E7C66"/>
    <w:rsid w:val="00902E28"/>
    <w:rsid w:val="00903F76"/>
    <w:rsid w:val="00904204"/>
    <w:rsid w:val="009047D8"/>
    <w:rsid w:val="00905D46"/>
    <w:rsid w:val="009141EF"/>
    <w:rsid w:val="00914425"/>
    <w:rsid w:val="00914EE2"/>
    <w:rsid w:val="00922B84"/>
    <w:rsid w:val="00927E36"/>
    <w:rsid w:val="0093194C"/>
    <w:rsid w:val="009335A4"/>
    <w:rsid w:val="00933FEA"/>
    <w:rsid w:val="00936265"/>
    <w:rsid w:val="009366DF"/>
    <w:rsid w:val="0093753A"/>
    <w:rsid w:val="00943557"/>
    <w:rsid w:val="00947322"/>
    <w:rsid w:val="00953E92"/>
    <w:rsid w:val="009571DD"/>
    <w:rsid w:val="00957429"/>
    <w:rsid w:val="00965BAB"/>
    <w:rsid w:val="00971556"/>
    <w:rsid w:val="00976BDA"/>
    <w:rsid w:val="00980986"/>
    <w:rsid w:val="00982027"/>
    <w:rsid w:val="0098409C"/>
    <w:rsid w:val="009863B3"/>
    <w:rsid w:val="00987E21"/>
    <w:rsid w:val="009974C7"/>
    <w:rsid w:val="009A0B6B"/>
    <w:rsid w:val="009A2677"/>
    <w:rsid w:val="009A35FB"/>
    <w:rsid w:val="009A6E21"/>
    <w:rsid w:val="009B0905"/>
    <w:rsid w:val="009B3225"/>
    <w:rsid w:val="009B6294"/>
    <w:rsid w:val="009B64B6"/>
    <w:rsid w:val="009C3F52"/>
    <w:rsid w:val="009C6939"/>
    <w:rsid w:val="009D0D44"/>
    <w:rsid w:val="009D22E3"/>
    <w:rsid w:val="009E1BB0"/>
    <w:rsid w:val="009E2849"/>
    <w:rsid w:val="009E3C44"/>
    <w:rsid w:val="009E4415"/>
    <w:rsid w:val="009E48DE"/>
    <w:rsid w:val="00A0006E"/>
    <w:rsid w:val="00A03976"/>
    <w:rsid w:val="00A03CC9"/>
    <w:rsid w:val="00A06146"/>
    <w:rsid w:val="00A117B1"/>
    <w:rsid w:val="00A13A02"/>
    <w:rsid w:val="00A140A8"/>
    <w:rsid w:val="00A15DEA"/>
    <w:rsid w:val="00A15FE9"/>
    <w:rsid w:val="00A16ACD"/>
    <w:rsid w:val="00A170CD"/>
    <w:rsid w:val="00A17EAC"/>
    <w:rsid w:val="00A23D7D"/>
    <w:rsid w:val="00A23DE9"/>
    <w:rsid w:val="00A24B30"/>
    <w:rsid w:val="00A31FC6"/>
    <w:rsid w:val="00A323D8"/>
    <w:rsid w:val="00A37EED"/>
    <w:rsid w:val="00A412EF"/>
    <w:rsid w:val="00A43FE9"/>
    <w:rsid w:val="00A453C9"/>
    <w:rsid w:val="00A47A75"/>
    <w:rsid w:val="00A5415B"/>
    <w:rsid w:val="00A54730"/>
    <w:rsid w:val="00A5723D"/>
    <w:rsid w:val="00A60413"/>
    <w:rsid w:val="00A66FCC"/>
    <w:rsid w:val="00A706ED"/>
    <w:rsid w:val="00A71D8F"/>
    <w:rsid w:val="00A801DB"/>
    <w:rsid w:val="00A810A4"/>
    <w:rsid w:val="00A92EBA"/>
    <w:rsid w:val="00A94035"/>
    <w:rsid w:val="00A95103"/>
    <w:rsid w:val="00A96ABD"/>
    <w:rsid w:val="00A97299"/>
    <w:rsid w:val="00AB040C"/>
    <w:rsid w:val="00AB3682"/>
    <w:rsid w:val="00AC38D7"/>
    <w:rsid w:val="00AC7340"/>
    <w:rsid w:val="00AD0420"/>
    <w:rsid w:val="00AD0935"/>
    <w:rsid w:val="00AD0F53"/>
    <w:rsid w:val="00AD411E"/>
    <w:rsid w:val="00AD5166"/>
    <w:rsid w:val="00AD5779"/>
    <w:rsid w:val="00AD7FC9"/>
    <w:rsid w:val="00AE05F2"/>
    <w:rsid w:val="00AE12AD"/>
    <w:rsid w:val="00AE2798"/>
    <w:rsid w:val="00AF0235"/>
    <w:rsid w:val="00AF24A1"/>
    <w:rsid w:val="00AF57DF"/>
    <w:rsid w:val="00B0038D"/>
    <w:rsid w:val="00B03F0B"/>
    <w:rsid w:val="00B07716"/>
    <w:rsid w:val="00B11E26"/>
    <w:rsid w:val="00B15C69"/>
    <w:rsid w:val="00B165B9"/>
    <w:rsid w:val="00B23C45"/>
    <w:rsid w:val="00B23C89"/>
    <w:rsid w:val="00B26D42"/>
    <w:rsid w:val="00B27E03"/>
    <w:rsid w:val="00B3348D"/>
    <w:rsid w:val="00B33C23"/>
    <w:rsid w:val="00B35730"/>
    <w:rsid w:val="00B36997"/>
    <w:rsid w:val="00B37F83"/>
    <w:rsid w:val="00B4053C"/>
    <w:rsid w:val="00B41690"/>
    <w:rsid w:val="00B440F5"/>
    <w:rsid w:val="00B459A5"/>
    <w:rsid w:val="00B45B57"/>
    <w:rsid w:val="00B52231"/>
    <w:rsid w:val="00B6201D"/>
    <w:rsid w:val="00B66117"/>
    <w:rsid w:val="00B66D77"/>
    <w:rsid w:val="00B71024"/>
    <w:rsid w:val="00B718A7"/>
    <w:rsid w:val="00B71959"/>
    <w:rsid w:val="00B72318"/>
    <w:rsid w:val="00B728FD"/>
    <w:rsid w:val="00B76115"/>
    <w:rsid w:val="00B764D1"/>
    <w:rsid w:val="00B76B6E"/>
    <w:rsid w:val="00B85C23"/>
    <w:rsid w:val="00B90C80"/>
    <w:rsid w:val="00B92971"/>
    <w:rsid w:val="00BA16A2"/>
    <w:rsid w:val="00BA2F53"/>
    <w:rsid w:val="00BA324D"/>
    <w:rsid w:val="00BA50F1"/>
    <w:rsid w:val="00BA626A"/>
    <w:rsid w:val="00BC1AF0"/>
    <w:rsid w:val="00BC24B4"/>
    <w:rsid w:val="00BC3443"/>
    <w:rsid w:val="00BC3CEC"/>
    <w:rsid w:val="00BC611B"/>
    <w:rsid w:val="00BD0448"/>
    <w:rsid w:val="00BD3BF9"/>
    <w:rsid w:val="00BE1795"/>
    <w:rsid w:val="00BE4F9D"/>
    <w:rsid w:val="00BF4122"/>
    <w:rsid w:val="00BF597A"/>
    <w:rsid w:val="00C02EE6"/>
    <w:rsid w:val="00C0456C"/>
    <w:rsid w:val="00C05BEA"/>
    <w:rsid w:val="00C064F8"/>
    <w:rsid w:val="00C20606"/>
    <w:rsid w:val="00C20846"/>
    <w:rsid w:val="00C26E10"/>
    <w:rsid w:val="00C26ECF"/>
    <w:rsid w:val="00C3373D"/>
    <w:rsid w:val="00C33F6B"/>
    <w:rsid w:val="00C51130"/>
    <w:rsid w:val="00C5148A"/>
    <w:rsid w:val="00C51675"/>
    <w:rsid w:val="00C51BD5"/>
    <w:rsid w:val="00C52D94"/>
    <w:rsid w:val="00C5311E"/>
    <w:rsid w:val="00C53EDE"/>
    <w:rsid w:val="00C544B9"/>
    <w:rsid w:val="00C565BA"/>
    <w:rsid w:val="00C61CEC"/>
    <w:rsid w:val="00C626B1"/>
    <w:rsid w:val="00C63103"/>
    <w:rsid w:val="00C63CD1"/>
    <w:rsid w:val="00C66453"/>
    <w:rsid w:val="00C67209"/>
    <w:rsid w:val="00C709D0"/>
    <w:rsid w:val="00C7189D"/>
    <w:rsid w:val="00C72C8C"/>
    <w:rsid w:val="00C7386F"/>
    <w:rsid w:val="00C80E99"/>
    <w:rsid w:val="00C80EB6"/>
    <w:rsid w:val="00C94AA2"/>
    <w:rsid w:val="00C95FBA"/>
    <w:rsid w:val="00CA0B5B"/>
    <w:rsid w:val="00CB1A58"/>
    <w:rsid w:val="00CB5675"/>
    <w:rsid w:val="00CC0469"/>
    <w:rsid w:val="00CC67A9"/>
    <w:rsid w:val="00CD1B62"/>
    <w:rsid w:val="00CD36A7"/>
    <w:rsid w:val="00CD6140"/>
    <w:rsid w:val="00CD6ED5"/>
    <w:rsid w:val="00CD7A74"/>
    <w:rsid w:val="00CE0C6C"/>
    <w:rsid w:val="00CE5D0C"/>
    <w:rsid w:val="00CF2A62"/>
    <w:rsid w:val="00CF5E27"/>
    <w:rsid w:val="00D03D56"/>
    <w:rsid w:val="00D0747B"/>
    <w:rsid w:val="00D0753F"/>
    <w:rsid w:val="00D07FFC"/>
    <w:rsid w:val="00D10760"/>
    <w:rsid w:val="00D12853"/>
    <w:rsid w:val="00D1744D"/>
    <w:rsid w:val="00D207E6"/>
    <w:rsid w:val="00D242B3"/>
    <w:rsid w:val="00D25568"/>
    <w:rsid w:val="00D30AD4"/>
    <w:rsid w:val="00D36B13"/>
    <w:rsid w:val="00D4169C"/>
    <w:rsid w:val="00D44773"/>
    <w:rsid w:val="00D5257F"/>
    <w:rsid w:val="00D57ECB"/>
    <w:rsid w:val="00D6064F"/>
    <w:rsid w:val="00D61990"/>
    <w:rsid w:val="00D666F7"/>
    <w:rsid w:val="00D70728"/>
    <w:rsid w:val="00D70848"/>
    <w:rsid w:val="00D76492"/>
    <w:rsid w:val="00D768DD"/>
    <w:rsid w:val="00D808AC"/>
    <w:rsid w:val="00D8597F"/>
    <w:rsid w:val="00D95764"/>
    <w:rsid w:val="00D960D7"/>
    <w:rsid w:val="00DA35CB"/>
    <w:rsid w:val="00DA5D50"/>
    <w:rsid w:val="00DB104E"/>
    <w:rsid w:val="00DB165C"/>
    <w:rsid w:val="00DB2267"/>
    <w:rsid w:val="00DB254C"/>
    <w:rsid w:val="00DB5006"/>
    <w:rsid w:val="00DC2500"/>
    <w:rsid w:val="00DC5EC6"/>
    <w:rsid w:val="00DD1794"/>
    <w:rsid w:val="00DD1A17"/>
    <w:rsid w:val="00DD419D"/>
    <w:rsid w:val="00DD4B08"/>
    <w:rsid w:val="00DD76F6"/>
    <w:rsid w:val="00DE079D"/>
    <w:rsid w:val="00DE5BF8"/>
    <w:rsid w:val="00DE7316"/>
    <w:rsid w:val="00DE738A"/>
    <w:rsid w:val="00DF0982"/>
    <w:rsid w:val="00DF6220"/>
    <w:rsid w:val="00E02C91"/>
    <w:rsid w:val="00E0522A"/>
    <w:rsid w:val="00E058A1"/>
    <w:rsid w:val="00E07179"/>
    <w:rsid w:val="00E07D2D"/>
    <w:rsid w:val="00E11D0A"/>
    <w:rsid w:val="00E13665"/>
    <w:rsid w:val="00E2359E"/>
    <w:rsid w:val="00E24189"/>
    <w:rsid w:val="00E24F0A"/>
    <w:rsid w:val="00E27024"/>
    <w:rsid w:val="00E27153"/>
    <w:rsid w:val="00E27435"/>
    <w:rsid w:val="00E30B5D"/>
    <w:rsid w:val="00E310C8"/>
    <w:rsid w:val="00E319D1"/>
    <w:rsid w:val="00E37775"/>
    <w:rsid w:val="00E37FD9"/>
    <w:rsid w:val="00E431C6"/>
    <w:rsid w:val="00E45728"/>
    <w:rsid w:val="00E46595"/>
    <w:rsid w:val="00E46A9E"/>
    <w:rsid w:val="00E46AE6"/>
    <w:rsid w:val="00E518DE"/>
    <w:rsid w:val="00E51975"/>
    <w:rsid w:val="00E52616"/>
    <w:rsid w:val="00E55B6D"/>
    <w:rsid w:val="00E5684B"/>
    <w:rsid w:val="00E63050"/>
    <w:rsid w:val="00E638D6"/>
    <w:rsid w:val="00E6486B"/>
    <w:rsid w:val="00E655BE"/>
    <w:rsid w:val="00E65B3A"/>
    <w:rsid w:val="00E6779D"/>
    <w:rsid w:val="00E70020"/>
    <w:rsid w:val="00E7028A"/>
    <w:rsid w:val="00E70318"/>
    <w:rsid w:val="00E71190"/>
    <w:rsid w:val="00E71230"/>
    <w:rsid w:val="00E752D6"/>
    <w:rsid w:val="00E8220A"/>
    <w:rsid w:val="00E8265A"/>
    <w:rsid w:val="00E831A9"/>
    <w:rsid w:val="00E851A9"/>
    <w:rsid w:val="00E902B6"/>
    <w:rsid w:val="00E91702"/>
    <w:rsid w:val="00E93BB8"/>
    <w:rsid w:val="00E95F32"/>
    <w:rsid w:val="00EA1E69"/>
    <w:rsid w:val="00EA2FC3"/>
    <w:rsid w:val="00EA4DDE"/>
    <w:rsid w:val="00EA6004"/>
    <w:rsid w:val="00EA69E0"/>
    <w:rsid w:val="00EB289C"/>
    <w:rsid w:val="00EB385D"/>
    <w:rsid w:val="00EB47D1"/>
    <w:rsid w:val="00EB51E0"/>
    <w:rsid w:val="00EB6F10"/>
    <w:rsid w:val="00EC3B2A"/>
    <w:rsid w:val="00EC7A50"/>
    <w:rsid w:val="00ED6097"/>
    <w:rsid w:val="00EE29F1"/>
    <w:rsid w:val="00EE38C2"/>
    <w:rsid w:val="00EF0149"/>
    <w:rsid w:val="00EF51D8"/>
    <w:rsid w:val="00EF5EFC"/>
    <w:rsid w:val="00F00C6D"/>
    <w:rsid w:val="00F041B8"/>
    <w:rsid w:val="00F0628A"/>
    <w:rsid w:val="00F14CA9"/>
    <w:rsid w:val="00F177AC"/>
    <w:rsid w:val="00F26943"/>
    <w:rsid w:val="00F31CEC"/>
    <w:rsid w:val="00F32BB5"/>
    <w:rsid w:val="00F342EE"/>
    <w:rsid w:val="00F344C7"/>
    <w:rsid w:val="00F34E92"/>
    <w:rsid w:val="00F40D0F"/>
    <w:rsid w:val="00F47960"/>
    <w:rsid w:val="00F50D7B"/>
    <w:rsid w:val="00F562FA"/>
    <w:rsid w:val="00F5709D"/>
    <w:rsid w:val="00F6412F"/>
    <w:rsid w:val="00F65B50"/>
    <w:rsid w:val="00F65D57"/>
    <w:rsid w:val="00F666B6"/>
    <w:rsid w:val="00F73AE7"/>
    <w:rsid w:val="00F77982"/>
    <w:rsid w:val="00F80595"/>
    <w:rsid w:val="00F8066D"/>
    <w:rsid w:val="00F82C43"/>
    <w:rsid w:val="00F85C8F"/>
    <w:rsid w:val="00F93F18"/>
    <w:rsid w:val="00F95730"/>
    <w:rsid w:val="00F9669E"/>
    <w:rsid w:val="00F96C33"/>
    <w:rsid w:val="00FA12D3"/>
    <w:rsid w:val="00FA1EE7"/>
    <w:rsid w:val="00FA3F55"/>
    <w:rsid w:val="00FA66A5"/>
    <w:rsid w:val="00FB417A"/>
    <w:rsid w:val="00FB4915"/>
    <w:rsid w:val="00FB55E6"/>
    <w:rsid w:val="00FB755A"/>
    <w:rsid w:val="00FC67A1"/>
    <w:rsid w:val="00FD12B8"/>
    <w:rsid w:val="00FE351B"/>
    <w:rsid w:val="00FE73FF"/>
    <w:rsid w:val="00FF052E"/>
    <w:rsid w:val="00FF5D46"/>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204EFF"/>
  <w15:docId w15:val="{7815D455-EDE4-433E-81CF-32E398C8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DA"/>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7790"/>
    <w:pPr>
      <w:tabs>
        <w:tab w:val="center" w:pos="4153"/>
        <w:tab w:val="right" w:pos="8306"/>
      </w:tabs>
    </w:pPr>
    <w:rPr>
      <w:rFonts w:cs="Times New Roman"/>
      <w:lang w:eastAsia="zh-CN"/>
    </w:rPr>
  </w:style>
  <w:style w:type="character" w:customStyle="1" w:styleId="FooterChar">
    <w:name w:val="Footer Char"/>
    <w:basedOn w:val="DefaultParagraphFont"/>
    <w:link w:val="Footer"/>
    <w:uiPriority w:val="99"/>
    <w:semiHidden/>
    <w:locked/>
    <w:rPr>
      <w:rFonts w:ascii="Arial" w:hAnsi="Arial"/>
      <w:sz w:val="20"/>
    </w:rPr>
  </w:style>
  <w:style w:type="character" w:styleId="PageNumber">
    <w:name w:val="page number"/>
    <w:basedOn w:val="DefaultParagraphFont"/>
    <w:uiPriority w:val="99"/>
    <w:rsid w:val="00437790"/>
    <w:rPr>
      <w:rFonts w:cs="Times New Roman"/>
    </w:rPr>
  </w:style>
  <w:style w:type="paragraph" w:styleId="ListParagraph">
    <w:name w:val="List Paragraph"/>
    <w:basedOn w:val="Normal"/>
    <w:uiPriority w:val="34"/>
    <w:qFormat/>
    <w:rsid w:val="008B0B4C"/>
    <w:pPr>
      <w:ind w:left="720"/>
      <w:contextualSpacing/>
    </w:pPr>
  </w:style>
  <w:style w:type="character" w:styleId="CommentReference">
    <w:name w:val="annotation reference"/>
    <w:basedOn w:val="DefaultParagraphFont"/>
    <w:uiPriority w:val="99"/>
    <w:semiHidden/>
    <w:unhideWhenUsed/>
    <w:rsid w:val="00137D11"/>
    <w:rPr>
      <w:sz w:val="16"/>
      <w:szCs w:val="16"/>
    </w:rPr>
  </w:style>
  <w:style w:type="paragraph" w:styleId="CommentText">
    <w:name w:val="annotation text"/>
    <w:basedOn w:val="Normal"/>
    <w:link w:val="CommentTextChar"/>
    <w:uiPriority w:val="99"/>
    <w:semiHidden/>
    <w:unhideWhenUsed/>
    <w:rsid w:val="00137D11"/>
  </w:style>
  <w:style w:type="character" w:customStyle="1" w:styleId="CommentTextChar">
    <w:name w:val="Comment Text Char"/>
    <w:basedOn w:val="DefaultParagraphFont"/>
    <w:link w:val="CommentText"/>
    <w:uiPriority w:val="99"/>
    <w:semiHidden/>
    <w:rsid w:val="00137D1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7D11"/>
    <w:rPr>
      <w:b/>
      <w:bCs/>
    </w:rPr>
  </w:style>
  <w:style w:type="character" w:customStyle="1" w:styleId="CommentSubjectChar">
    <w:name w:val="Comment Subject Char"/>
    <w:basedOn w:val="CommentTextChar"/>
    <w:link w:val="CommentSubject"/>
    <w:uiPriority w:val="99"/>
    <w:semiHidden/>
    <w:rsid w:val="00137D11"/>
    <w:rPr>
      <w:rFonts w:ascii="Arial" w:hAnsi="Arial" w:cs="Arial"/>
      <w:b/>
      <w:bCs/>
      <w:sz w:val="20"/>
      <w:szCs w:val="20"/>
    </w:rPr>
  </w:style>
  <w:style w:type="paragraph" w:styleId="BalloonText">
    <w:name w:val="Balloon Text"/>
    <w:basedOn w:val="Normal"/>
    <w:link w:val="BalloonTextChar"/>
    <w:uiPriority w:val="99"/>
    <w:semiHidden/>
    <w:unhideWhenUsed/>
    <w:rsid w:val="00137D11"/>
    <w:rPr>
      <w:rFonts w:ascii="Tahoma" w:hAnsi="Tahoma" w:cs="Tahoma"/>
      <w:sz w:val="16"/>
      <w:szCs w:val="16"/>
    </w:rPr>
  </w:style>
  <w:style w:type="character" w:customStyle="1" w:styleId="BalloonTextChar">
    <w:name w:val="Balloon Text Char"/>
    <w:basedOn w:val="DefaultParagraphFont"/>
    <w:link w:val="BalloonText"/>
    <w:uiPriority w:val="99"/>
    <w:semiHidden/>
    <w:rsid w:val="00137D11"/>
    <w:rPr>
      <w:rFonts w:ascii="Tahoma" w:hAnsi="Tahoma" w:cs="Tahoma"/>
      <w:sz w:val="16"/>
      <w:szCs w:val="16"/>
    </w:rPr>
  </w:style>
  <w:style w:type="paragraph" w:styleId="Header">
    <w:name w:val="header"/>
    <w:basedOn w:val="Normal"/>
    <w:link w:val="HeaderChar"/>
    <w:uiPriority w:val="99"/>
    <w:unhideWhenUsed/>
    <w:rsid w:val="00B76115"/>
    <w:pPr>
      <w:tabs>
        <w:tab w:val="center" w:pos="4153"/>
        <w:tab w:val="right" w:pos="8306"/>
      </w:tabs>
    </w:pPr>
  </w:style>
  <w:style w:type="character" w:customStyle="1" w:styleId="HeaderChar">
    <w:name w:val="Header Char"/>
    <w:basedOn w:val="DefaultParagraphFont"/>
    <w:link w:val="Header"/>
    <w:uiPriority w:val="99"/>
    <w:rsid w:val="00B76115"/>
    <w:rPr>
      <w:rFonts w:ascii="Arial" w:hAnsi="Arial" w:cs="Arial"/>
      <w:sz w:val="20"/>
      <w:szCs w:val="20"/>
    </w:rPr>
  </w:style>
  <w:style w:type="character" w:styleId="Hyperlink">
    <w:name w:val="Hyperlink"/>
    <w:basedOn w:val="DefaultParagraphFont"/>
    <w:uiPriority w:val="99"/>
    <w:unhideWhenUsed/>
    <w:rsid w:val="000E1D99"/>
    <w:rPr>
      <w:color w:val="0000FF" w:themeColor="hyperlink"/>
      <w:u w:val="single"/>
    </w:rPr>
  </w:style>
  <w:style w:type="table" w:styleId="TableGrid">
    <w:name w:val="Table Grid"/>
    <w:basedOn w:val="TableNormal"/>
    <w:locked/>
    <w:rsid w:val="0013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landoflegends.com" TargetMode="External"/><Relationship Id="rId13" Type="http://schemas.openxmlformats.org/officeDocument/2006/relationships/hyperlink" Target="mailto:heartlandoflegends@visitcyprus.com" TargetMode="External"/><Relationship Id="rId18" Type="http://schemas.openxmlformats.org/officeDocument/2006/relationships/hyperlink" Target="mailto:mariapastellidou@visitcypr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eartlandoflegends.com" TargetMode="External"/><Relationship Id="rId17" Type="http://schemas.openxmlformats.org/officeDocument/2006/relationships/hyperlink" Target="mailto:nikikaragiorgi@visitcyprus.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nnakosma@visitcypru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i.gov.cy/meci/chs/chs.nsf/home2/home2?openfor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eartlandoflegends.com" TargetMode="External"/><Relationship Id="rId23" Type="http://schemas.openxmlformats.org/officeDocument/2006/relationships/footer" Target="footer2.xml"/><Relationship Id="rId10" Type="http://schemas.openxmlformats.org/officeDocument/2006/relationships/hyperlink" Target="https://el.wikipedia.org/wiki/%CE%93%CE%BB%CF%85%CF%80%CF%84%CE%B9%CE%BA%CE%AE" TargetMode="External"/><Relationship Id="rId19" Type="http://schemas.openxmlformats.org/officeDocument/2006/relationships/hyperlink" Target="mailto:yiannapitsiakkou@visitcyprus.com" TargetMode="External"/><Relationship Id="rId4" Type="http://schemas.openxmlformats.org/officeDocument/2006/relationships/settings" Target="settings.xml"/><Relationship Id="rId9" Type="http://schemas.openxmlformats.org/officeDocument/2006/relationships/hyperlink" Target="https://el.wikipedia.org/wiki/%CE%9A%CE%B5%CF%81%CE%B1%CE%BC%CE%B9%CE%BA%CE%AE" TargetMode="External"/><Relationship Id="rId14" Type="http://schemas.openxmlformats.org/officeDocument/2006/relationships/hyperlink" Target="http://www.tourism.gov.c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35E7-0DC0-45E7-84EF-A601A6BA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4091</Words>
  <Characters>22095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Σχέδιο Επιχορήγησης Πολιτιστικών/Καλλιτεχνικών Εκδηλώσεων μέσω Προγράμματος Ενίσχυσης Ησσονος Σημασίας (de minimis)</vt:lpstr>
    </vt:vector>
  </TitlesOfParts>
  <Company>Hewlett-Packard Company</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Επιχορήγησης Πολιτιστικών/Καλλιτεχνικών Εκδηλώσεων μέσω Προγράμματος Ενίσχυσης Ησσονος Σημασίας (de minimis)</dc:title>
  <dc:creator>Information Center</dc:creator>
  <cp:lastModifiedBy>Niki Karagiorgi</cp:lastModifiedBy>
  <cp:revision>25</cp:revision>
  <cp:lastPrinted>2022-09-26T05:41:00Z</cp:lastPrinted>
  <dcterms:created xsi:type="dcterms:W3CDTF">2022-08-04T06:49:00Z</dcterms:created>
  <dcterms:modified xsi:type="dcterms:W3CDTF">2022-09-26T06:47:00Z</dcterms:modified>
</cp:coreProperties>
</file>